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EC367" w14:textId="77777777" w:rsidR="00865335" w:rsidRDefault="00865335" w:rsidP="00865335">
      <w:pPr>
        <w:jc w:val="center"/>
      </w:pPr>
      <w:bookmarkStart w:id="0" w:name="_GoBack"/>
      <w:bookmarkEnd w:id="0"/>
      <w:r>
        <w:rPr>
          <w:noProof/>
          <w:lang w:val="es-CO" w:eastAsia="es-CO"/>
        </w:rPr>
        <w:drawing>
          <wp:inline distT="0" distB="0" distL="0" distR="0" wp14:anchorId="397876AC" wp14:editId="5B72B292">
            <wp:extent cx="2133600" cy="673100"/>
            <wp:effectExtent l="0" t="0" r="0" b="0"/>
            <wp:docPr id="3" name="Imagen 3"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673100"/>
                    </a:xfrm>
                    <a:prstGeom prst="rect">
                      <a:avLst/>
                    </a:prstGeom>
                    <a:noFill/>
                    <a:ln>
                      <a:noFill/>
                    </a:ln>
                  </pic:spPr>
                </pic:pic>
              </a:graphicData>
            </a:graphic>
          </wp:inline>
        </w:drawing>
      </w:r>
    </w:p>
    <w:p w14:paraId="678B244D" w14:textId="77777777" w:rsidR="00865335" w:rsidRPr="00F8339B" w:rsidRDefault="00865335" w:rsidP="00865335">
      <w:pPr>
        <w:jc w:val="center"/>
        <w:rPr>
          <w:rFonts w:ascii="Arial" w:hAnsi="Arial" w:cs="Arial"/>
          <w:sz w:val="24"/>
          <w:szCs w:val="24"/>
        </w:rPr>
      </w:pPr>
      <w:r w:rsidRPr="00F8339B">
        <w:rPr>
          <w:rFonts w:ascii="Arial" w:hAnsi="Arial" w:cs="Arial"/>
          <w:b/>
          <w:sz w:val="44"/>
          <w:szCs w:val="44"/>
        </w:rPr>
        <w:t>CONGRESO DE LA REPÚBLICA</w:t>
      </w:r>
    </w:p>
    <w:p w14:paraId="5FFC8EAA" w14:textId="77777777" w:rsidR="00865335" w:rsidRPr="00F8339B" w:rsidRDefault="00865335" w:rsidP="00865335">
      <w:pPr>
        <w:pStyle w:val="Encabezado"/>
        <w:jc w:val="center"/>
        <w:rPr>
          <w:rFonts w:ascii="Arial" w:hAnsi="Arial" w:cs="Arial"/>
          <w:sz w:val="28"/>
          <w:szCs w:val="28"/>
        </w:rPr>
      </w:pPr>
      <w:r w:rsidRPr="00F8339B">
        <w:rPr>
          <w:rFonts w:ascii="Arial" w:hAnsi="Arial" w:cs="Arial"/>
          <w:sz w:val="28"/>
          <w:szCs w:val="28"/>
        </w:rPr>
        <w:t>OFICINA DEL REPRESENTANTE EDWARD RODRÍGUEZ</w:t>
      </w:r>
    </w:p>
    <w:p w14:paraId="76F9F0C9" w14:textId="77777777" w:rsidR="00865335" w:rsidRPr="00F8339B" w:rsidRDefault="00865335" w:rsidP="00865335">
      <w:pPr>
        <w:rPr>
          <w:rFonts w:ascii="Arial" w:hAnsi="Arial" w:cs="Arial"/>
          <w:sz w:val="24"/>
          <w:szCs w:val="24"/>
        </w:rPr>
      </w:pPr>
    </w:p>
    <w:p w14:paraId="6D9757D6" w14:textId="77777777" w:rsidR="00865335" w:rsidRPr="00F8339B" w:rsidRDefault="00865335" w:rsidP="00865335">
      <w:pPr>
        <w:rPr>
          <w:rFonts w:ascii="Arial" w:hAnsi="Arial" w:cs="Arial"/>
          <w:sz w:val="24"/>
          <w:szCs w:val="24"/>
        </w:rPr>
      </w:pPr>
    </w:p>
    <w:p w14:paraId="6211A0A8" w14:textId="6200F1B1" w:rsidR="00865335" w:rsidRPr="00F8339B" w:rsidRDefault="00865335" w:rsidP="00865335">
      <w:pPr>
        <w:jc w:val="center"/>
        <w:rPr>
          <w:rFonts w:ascii="Arial" w:hAnsi="Arial" w:cs="Arial"/>
          <w:sz w:val="22"/>
          <w:szCs w:val="22"/>
        </w:rPr>
      </w:pPr>
      <w:r w:rsidRPr="00F8339B">
        <w:rPr>
          <w:rFonts w:ascii="Arial" w:hAnsi="Arial" w:cs="Arial"/>
          <w:sz w:val="22"/>
          <w:szCs w:val="22"/>
        </w:rPr>
        <w:t xml:space="preserve">PROYECTO DE </w:t>
      </w:r>
      <w:r w:rsidR="00265946">
        <w:rPr>
          <w:rFonts w:ascii="Arial" w:hAnsi="Arial" w:cs="Arial"/>
          <w:sz w:val="22"/>
          <w:szCs w:val="22"/>
        </w:rPr>
        <w:t>LEY</w:t>
      </w:r>
      <w:r w:rsidRPr="00F8339B">
        <w:rPr>
          <w:rFonts w:ascii="Arial" w:hAnsi="Arial" w:cs="Arial"/>
          <w:sz w:val="22"/>
          <w:szCs w:val="22"/>
        </w:rPr>
        <w:t xml:space="preserve"> N.____________ DE 2015</w:t>
      </w:r>
    </w:p>
    <w:p w14:paraId="594D26DE" w14:textId="77777777" w:rsidR="00865335" w:rsidRPr="00F8339B" w:rsidRDefault="00865335" w:rsidP="00A67D81">
      <w:pPr>
        <w:rPr>
          <w:rFonts w:ascii="Arial" w:hAnsi="Arial" w:cs="Arial"/>
          <w:b/>
          <w:sz w:val="22"/>
          <w:szCs w:val="22"/>
        </w:rPr>
      </w:pPr>
    </w:p>
    <w:p w14:paraId="7FD90AAE" w14:textId="562FD938" w:rsidR="00512E84" w:rsidRPr="00F8339B" w:rsidRDefault="00512E84" w:rsidP="003A1411">
      <w:pPr>
        <w:jc w:val="center"/>
        <w:rPr>
          <w:rFonts w:ascii="Arial" w:hAnsi="Arial" w:cs="Arial"/>
          <w:b/>
          <w:sz w:val="22"/>
          <w:szCs w:val="22"/>
        </w:rPr>
      </w:pPr>
      <w:r w:rsidRPr="00F8339B">
        <w:rPr>
          <w:rFonts w:ascii="Arial" w:hAnsi="Arial" w:cs="Arial"/>
          <w:b/>
          <w:sz w:val="22"/>
          <w:szCs w:val="22"/>
        </w:rPr>
        <w:t>“</w:t>
      </w:r>
      <w:r w:rsidR="00313972">
        <w:rPr>
          <w:rFonts w:ascii="Arial" w:hAnsi="Arial" w:cs="Arial"/>
          <w:b/>
          <w:sz w:val="22"/>
          <w:szCs w:val="22"/>
        </w:rPr>
        <w:t>POR MEDIO DE LA CUAL SE REGULA</w:t>
      </w:r>
      <w:r w:rsidR="00865335" w:rsidRPr="00F8339B">
        <w:rPr>
          <w:rFonts w:ascii="Arial" w:hAnsi="Arial" w:cs="Arial"/>
          <w:b/>
          <w:sz w:val="22"/>
          <w:szCs w:val="22"/>
        </w:rPr>
        <w:t xml:space="preserve"> </w:t>
      </w:r>
      <w:r w:rsidR="00315029">
        <w:rPr>
          <w:rFonts w:ascii="Arial" w:hAnsi="Arial" w:cs="Arial"/>
          <w:b/>
          <w:sz w:val="22"/>
          <w:szCs w:val="22"/>
        </w:rPr>
        <w:t>LA ACTIVIDAD</w:t>
      </w:r>
      <w:r w:rsidR="00313972">
        <w:rPr>
          <w:rFonts w:ascii="Arial" w:hAnsi="Arial" w:cs="Arial"/>
          <w:b/>
          <w:sz w:val="22"/>
          <w:szCs w:val="22"/>
        </w:rPr>
        <w:t xml:space="preserve"> DE</w:t>
      </w:r>
      <w:r w:rsidR="008538AF">
        <w:rPr>
          <w:rFonts w:ascii="Arial" w:hAnsi="Arial" w:cs="Arial"/>
          <w:b/>
          <w:sz w:val="22"/>
          <w:szCs w:val="22"/>
        </w:rPr>
        <w:t xml:space="preserve"> OPERACIÓN Y </w:t>
      </w:r>
      <w:r w:rsidR="00313972">
        <w:rPr>
          <w:rFonts w:ascii="Arial" w:hAnsi="Arial" w:cs="Arial"/>
          <w:b/>
          <w:sz w:val="22"/>
          <w:szCs w:val="22"/>
        </w:rPr>
        <w:t xml:space="preserve"> PROCESAMIENTO MASIVO DE DATOS Y</w:t>
      </w:r>
      <w:r w:rsidR="00865335" w:rsidRPr="00F8339B">
        <w:rPr>
          <w:rFonts w:ascii="Arial" w:hAnsi="Arial" w:cs="Arial"/>
          <w:b/>
          <w:sz w:val="22"/>
          <w:szCs w:val="22"/>
        </w:rPr>
        <w:t xml:space="preserve"> SE DICTAN OTRAS DISPOSICIONES</w:t>
      </w:r>
      <w:r w:rsidRPr="00F8339B">
        <w:rPr>
          <w:rFonts w:ascii="Arial" w:hAnsi="Arial" w:cs="Arial"/>
          <w:b/>
          <w:sz w:val="22"/>
          <w:szCs w:val="22"/>
        </w:rPr>
        <w:t>”</w:t>
      </w:r>
    </w:p>
    <w:p w14:paraId="447BB4F7" w14:textId="77777777" w:rsidR="00512E84" w:rsidRPr="00F8339B" w:rsidRDefault="00512E84" w:rsidP="003A1411">
      <w:pPr>
        <w:jc w:val="center"/>
        <w:rPr>
          <w:rFonts w:ascii="Arial" w:hAnsi="Arial" w:cs="Arial"/>
          <w:b/>
          <w:sz w:val="22"/>
          <w:szCs w:val="22"/>
        </w:rPr>
      </w:pPr>
    </w:p>
    <w:p w14:paraId="58DA3608" w14:textId="77777777" w:rsidR="00512E84" w:rsidRPr="00F8339B" w:rsidRDefault="00512E84" w:rsidP="003A1411">
      <w:pPr>
        <w:jc w:val="center"/>
        <w:rPr>
          <w:rFonts w:ascii="Arial" w:hAnsi="Arial" w:cs="Arial"/>
          <w:b/>
          <w:sz w:val="22"/>
          <w:szCs w:val="22"/>
        </w:rPr>
      </w:pPr>
      <w:r w:rsidRPr="00F8339B">
        <w:rPr>
          <w:rFonts w:ascii="Arial" w:hAnsi="Arial" w:cs="Arial"/>
          <w:b/>
          <w:sz w:val="22"/>
          <w:szCs w:val="22"/>
        </w:rPr>
        <w:t>El Congreso de la República de Colombia</w:t>
      </w:r>
    </w:p>
    <w:p w14:paraId="4657A3A1" w14:textId="77777777" w:rsidR="00512E84" w:rsidRPr="00F8339B" w:rsidRDefault="00512E84" w:rsidP="003A1411">
      <w:pPr>
        <w:jc w:val="center"/>
        <w:rPr>
          <w:rFonts w:ascii="Arial" w:hAnsi="Arial" w:cs="Arial"/>
          <w:b/>
          <w:sz w:val="22"/>
          <w:szCs w:val="22"/>
        </w:rPr>
      </w:pPr>
    </w:p>
    <w:p w14:paraId="2B2D1F59" w14:textId="77777777" w:rsidR="00512E84" w:rsidRPr="00F8339B" w:rsidRDefault="00512E84" w:rsidP="003A1411">
      <w:pPr>
        <w:jc w:val="center"/>
        <w:rPr>
          <w:rFonts w:ascii="Arial" w:hAnsi="Arial" w:cs="Arial"/>
          <w:b/>
          <w:sz w:val="22"/>
          <w:szCs w:val="22"/>
        </w:rPr>
      </w:pPr>
      <w:r w:rsidRPr="00F8339B">
        <w:rPr>
          <w:rFonts w:ascii="Arial" w:hAnsi="Arial" w:cs="Arial"/>
          <w:b/>
          <w:sz w:val="22"/>
          <w:szCs w:val="22"/>
        </w:rPr>
        <w:t>DECRETA</w:t>
      </w:r>
    </w:p>
    <w:p w14:paraId="7D185439" w14:textId="77777777" w:rsidR="00512E84" w:rsidRPr="00F8339B" w:rsidRDefault="00512E84" w:rsidP="003A1411">
      <w:pPr>
        <w:jc w:val="center"/>
        <w:rPr>
          <w:rFonts w:ascii="Arial" w:hAnsi="Arial" w:cs="Arial"/>
          <w:b/>
          <w:sz w:val="22"/>
          <w:szCs w:val="22"/>
        </w:rPr>
      </w:pPr>
    </w:p>
    <w:p w14:paraId="29640612" w14:textId="39C2B165" w:rsidR="00512E84" w:rsidRPr="00F8339B" w:rsidRDefault="008538AF" w:rsidP="003A1411">
      <w:pPr>
        <w:jc w:val="center"/>
        <w:rPr>
          <w:rFonts w:ascii="Arial" w:hAnsi="Arial" w:cs="Arial"/>
          <w:b/>
          <w:sz w:val="22"/>
          <w:szCs w:val="22"/>
        </w:rPr>
      </w:pPr>
      <w:r>
        <w:rPr>
          <w:rFonts w:ascii="Arial" w:hAnsi="Arial" w:cs="Arial"/>
          <w:b/>
          <w:sz w:val="22"/>
          <w:szCs w:val="22"/>
        </w:rPr>
        <w:t>CAPÍTULO I. DISPOSICIONES GENERALES.</w:t>
      </w:r>
    </w:p>
    <w:p w14:paraId="7D49A1A6" w14:textId="77777777" w:rsidR="00512E84" w:rsidRPr="00F8339B" w:rsidRDefault="005056A2" w:rsidP="00865335">
      <w:pPr>
        <w:tabs>
          <w:tab w:val="left" w:pos="2011"/>
          <w:tab w:val="center" w:pos="4419"/>
        </w:tabs>
        <w:jc w:val="left"/>
        <w:rPr>
          <w:rFonts w:ascii="Arial" w:hAnsi="Arial" w:cs="Arial"/>
          <w:b/>
          <w:sz w:val="22"/>
          <w:szCs w:val="22"/>
        </w:rPr>
      </w:pPr>
      <w:r w:rsidRPr="00F8339B">
        <w:rPr>
          <w:rFonts w:ascii="Arial" w:hAnsi="Arial" w:cs="Arial"/>
          <w:b/>
          <w:sz w:val="22"/>
          <w:szCs w:val="22"/>
        </w:rPr>
        <w:tab/>
      </w:r>
      <w:r w:rsidRPr="00F8339B">
        <w:rPr>
          <w:rFonts w:ascii="Arial" w:hAnsi="Arial" w:cs="Arial"/>
          <w:b/>
          <w:sz w:val="22"/>
          <w:szCs w:val="22"/>
        </w:rPr>
        <w:tab/>
      </w:r>
      <w:r w:rsidR="00512E84" w:rsidRPr="00F8339B">
        <w:rPr>
          <w:rFonts w:ascii="Arial" w:hAnsi="Arial" w:cs="Arial"/>
          <w:b/>
          <w:sz w:val="22"/>
          <w:szCs w:val="22"/>
        </w:rPr>
        <w:t xml:space="preserve"> </w:t>
      </w:r>
    </w:p>
    <w:p w14:paraId="0CCB5797" w14:textId="75EA9F44" w:rsidR="00ED4A24" w:rsidRDefault="00ED4A24" w:rsidP="003A1411">
      <w:pPr>
        <w:rPr>
          <w:rFonts w:ascii="Arial" w:hAnsi="Arial" w:cs="Arial"/>
          <w:color w:val="000000"/>
          <w:sz w:val="22"/>
          <w:szCs w:val="22"/>
        </w:rPr>
      </w:pPr>
      <w:r w:rsidRPr="00F8339B">
        <w:rPr>
          <w:rFonts w:ascii="Arial" w:hAnsi="Arial" w:cs="Arial"/>
          <w:b/>
          <w:color w:val="000000"/>
          <w:sz w:val="22"/>
          <w:szCs w:val="22"/>
        </w:rPr>
        <w:t>Artículo 1. Objeto.</w:t>
      </w:r>
      <w:r w:rsidR="00776AEF" w:rsidRPr="00F8339B">
        <w:rPr>
          <w:rFonts w:ascii="Arial" w:hAnsi="Arial" w:cs="Arial"/>
          <w:b/>
          <w:color w:val="000050"/>
          <w:sz w:val="22"/>
          <w:szCs w:val="22"/>
        </w:rPr>
        <w:t xml:space="preserve"> </w:t>
      </w:r>
      <w:r w:rsidR="00865335" w:rsidRPr="00F8339B">
        <w:rPr>
          <w:rFonts w:ascii="Arial" w:hAnsi="Arial" w:cs="Arial"/>
          <w:color w:val="000000"/>
          <w:sz w:val="22"/>
          <w:szCs w:val="22"/>
        </w:rPr>
        <w:t xml:space="preserve">El objeto de la presente ley es </w:t>
      </w:r>
      <w:r w:rsidR="00313972">
        <w:rPr>
          <w:rFonts w:ascii="Arial" w:hAnsi="Arial" w:cs="Arial"/>
          <w:color w:val="000000"/>
          <w:sz w:val="22"/>
          <w:szCs w:val="22"/>
        </w:rPr>
        <w:t>establecer</w:t>
      </w:r>
      <w:r w:rsidR="00865335" w:rsidRPr="00F8339B">
        <w:rPr>
          <w:rFonts w:ascii="Arial" w:hAnsi="Arial" w:cs="Arial"/>
          <w:color w:val="000000"/>
          <w:sz w:val="22"/>
          <w:szCs w:val="22"/>
        </w:rPr>
        <w:t xml:space="preserve"> el </w:t>
      </w:r>
      <w:r w:rsidR="00313972">
        <w:rPr>
          <w:rFonts w:ascii="Arial" w:hAnsi="Arial" w:cs="Arial"/>
          <w:color w:val="000000"/>
          <w:sz w:val="22"/>
          <w:szCs w:val="22"/>
        </w:rPr>
        <w:t xml:space="preserve"> régimen ju</w:t>
      </w:r>
      <w:r w:rsidR="006845B1">
        <w:rPr>
          <w:rFonts w:ascii="Arial" w:hAnsi="Arial" w:cs="Arial"/>
          <w:color w:val="000000"/>
          <w:sz w:val="22"/>
          <w:szCs w:val="22"/>
        </w:rPr>
        <w:t>rídico de</w:t>
      </w:r>
      <w:r w:rsidR="00315029">
        <w:rPr>
          <w:rFonts w:ascii="Arial" w:hAnsi="Arial" w:cs="Arial"/>
          <w:color w:val="000000"/>
          <w:sz w:val="22"/>
          <w:szCs w:val="22"/>
        </w:rPr>
        <w:t xml:space="preserve"> la actividad</w:t>
      </w:r>
      <w:r w:rsidRPr="00F8339B">
        <w:rPr>
          <w:rFonts w:ascii="Arial" w:hAnsi="Arial" w:cs="Arial"/>
          <w:color w:val="000000"/>
          <w:sz w:val="22"/>
          <w:szCs w:val="22"/>
        </w:rPr>
        <w:t xml:space="preserve"> de </w:t>
      </w:r>
      <w:r w:rsidR="008538AF">
        <w:rPr>
          <w:rFonts w:ascii="Arial" w:hAnsi="Arial" w:cs="Arial"/>
          <w:color w:val="000000"/>
          <w:sz w:val="22"/>
          <w:szCs w:val="22"/>
        </w:rPr>
        <w:t xml:space="preserve">operación y </w:t>
      </w:r>
      <w:r w:rsidRPr="00F8339B">
        <w:rPr>
          <w:rFonts w:ascii="Arial" w:hAnsi="Arial" w:cs="Arial"/>
          <w:color w:val="000000"/>
          <w:sz w:val="22"/>
          <w:szCs w:val="22"/>
        </w:rPr>
        <w:t>procesamiento masivo de datos</w:t>
      </w:r>
      <w:r w:rsidR="004822BE">
        <w:rPr>
          <w:rFonts w:ascii="Arial" w:hAnsi="Arial" w:cs="Arial"/>
          <w:color w:val="000000"/>
          <w:sz w:val="22"/>
          <w:szCs w:val="22"/>
        </w:rPr>
        <w:t xml:space="preserve">  así como </w:t>
      </w:r>
      <w:r w:rsidR="00315029">
        <w:rPr>
          <w:rFonts w:ascii="Arial" w:hAnsi="Arial" w:cs="Arial"/>
          <w:color w:val="000000"/>
          <w:sz w:val="22"/>
          <w:szCs w:val="22"/>
        </w:rPr>
        <w:t xml:space="preserve">quienes la desarrollen. </w:t>
      </w:r>
    </w:p>
    <w:p w14:paraId="6FEC001D" w14:textId="77777777" w:rsidR="00512E84" w:rsidRPr="00F8339B" w:rsidRDefault="00512E84" w:rsidP="003A1411">
      <w:pPr>
        <w:rPr>
          <w:rFonts w:ascii="Arial" w:hAnsi="Arial" w:cs="Arial"/>
          <w:sz w:val="22"/>
          <w:szCs w:val="22"/>
        </w:rPr>
      </w:pPr>
    </w:p>
    <w:p w14:paraId="4BCD4495" w14:textId="6279E388" w:rsidR="00C64ED8" w:rsidRPr="00F8339B" w:rsidRDefault="007404B3" w:rsidP="00C64ED8">
      <w:pPr>
        <w:rPr>
          <w:rFonts w:ascii="Arial" w:hAnsi="Arial" w:cs="Arial"/>
          <w:color w:val="000050"/>
          <w:sz w:val="22"/>
          <w:szCs w:val="22"/>
        </w:rPr>
      </w:pPr>
      <w:r w:rsidRPr="00F8339B">
        <w:rPr>
          <w:rFonts w:ascii="Arial" w:hAnsi="Arial" w:cs="Arial"/>
          <w:b/>
          <w:color w:val="000000"/>
          <w:sz w:val="22"/>
          <w:szCs w:val="22"/>
        </w:rPr>
        <w:t>Artículo 2</w:t>
      </w:r>
      <w:r w:rsidR="00C64ED8" w:rsidRPr="00F8339B">
        <w:rPr>
          <w:rFonts w:ascii="Arial" w:hAnsi="Arial" w:cs="Arial"/>
          <w:b/>
          <w:color w:val="000000"/>
          <w:sz w:val="22"/>
          <w:szCs w:val="22"/>
        </w:rPr>
        <w:t>. Integralidad normativa.</w:t>
      </w:r>
      <w:r w:rsidR="00C64ED8" w:rsidRPr="00F8339B">
        <w:rPr>
          <w:rFonts w:ascii="Arial" w:hAnsi="Arial" w:cs="Arial"/>
          <w:color w:val="000000"/>
          <w:sz w:val="22"/>
          <w:szCs w:val="22"/>
        </w:rPr>
        <w:t xml:space="preserve"> Las</w:t>
      </w:r>
      <w:r w:rsidR="00A77736">
        <w:rPr>
          <w:rFonts w:ascii="Arial" w:hAnsi="Arial" w:cs="Arial"/>
          <w:color w:val="000000"/>
          <w:sz w:val="22"/>
          <w:szCs w:val="22"/>
        </w:rPr>
        <w:t xml:space="preserve"> </w:t>
      </w:r>
      <w:r w:rsidR="00C64ED8" w:rsidRPr="00F8339B">
        <w:rPr>
          <w:rFonts w:ascii="Arial" w:hAnsi="Arial" w:cs="Arial"/>
          <w:color w:val="000000"/>
          <w:sz w:val="22"/>
          <w:szCs w:val="22"/>
        </w:rPr>
        <w:t xml:space="preserve">disposiciones contenidas en esta Ley se </w:t>
      </w:r>
      <w:r w:rsidR="005418AC" w:rsidRPr="00F8339B">
        <w:rPr>
          <w:rFonts w:ascii="Arial" w:hAnsi="Arial" w:cs="Arial"/>
          <w:color w:val="000000"/>
          <w:sz w:val="22"/>
          <w:szCs w:val="22"/>
        </w:rPr>
        <w:t>interpretarán</w:t>
      </w:r>
      <w:r w:rsidR="00C64ED8" w:rsidRPr="00F8339B">
        <w:rPr>
          <w:rFonts w:ascii="Arial" w:hAnsi="Arial" w:cs="Arial"/>
          <w:color w:val="000000"/>
          <w:sz w:val="22"/>
          <w:szCs w:val="22"/>
        </w:rPr>
        <w:t xml:space="preserve"> sin perjuicio de lo dispuesto en otras normas que tengan como finalidad la protección de </w:t>
      </w:r>
      <w:r w:rsidR="00393605">
        <w:rPr>
          <w:rFonts w:ascii="Arial" w:hAnsi="Arial" w:cs="Arial"/>
          <w:color w:val="000000"/>
          <w:sz w:val="22"/>
          <w:szCs w:val="22"/>
        </w:rPr>
        <w:t>los derechos fundamentales, el derecho a la intimidad</w:t>
      </w:r>
      <w:r w:rsidR="00C64ED8" w:rsidRPr="00F8339B">
        <w:rPr>
          <w:rFonts w:ascii="Arial" w:hAnsi="Arial" w:cs="Arial"/>
          <w:color w:val="000000"/>
          <w:sz w:val="22"/>
          <w:szCs w:val="22"/>
        </w:rPr>
        <w:t>, a la salud, a la  seguridad pública, incluida la salvaguarda de la defensa nacional, los intereses del consumidor,</w:t>
      </w:r>
      <w:r w:rsidR="005A2D9F">
        <w:rPr>
          <w:rFonts w:ascii="Arial" w:hAnsi="Arial" w:cs="Arial"/>
          <w:color w:val="000000"/>
          <w:sz w:val="22"/>
          <w:szCs w:val="22"/>
        </w:rPr>
        <w:t xml:space="preserve"> y el derecho de la competencia así como lo establecido en la</w:t>
      </w:r>
      <w:r w:rsidR="00393605">
        <w:rPr>
          <w:rFonts w:ascii="Arial" w:hAnsi="Arial" w:cs="Arial"/>
          <w:color w:val="000000"/>
          <w:sz w:val="22"/>
          <w:szCs w:val="22"/>
        </w:rPr>
        <w:t xml:space="preserve"> ley 1266 de 2008 y la</w:t>
      </w:r>
      <w:r w:rsidR="005A2D9F">
        <w:rPr>
          <w:rFonts w:ascii="Arial" w:hAnsi="Arial" w:cs="Arial"/>
          <w:color w:val="000000"/>
          <w:sz w:val="22"/>
          <w:szCs w:val="22"/>
        </w:rPr>
        <w:t xml:space="preserve"> ley 1581 de 2012. </w:t>
      </w:r>
    </w:p>
    <w:p w14:paraId="1CCCDF46" w14:textId="77777777" w:rsidR="00C64ED8" w:rsidRPr="00F8339B" w:rsidRDefault="00C64ED8" w:rsidP="003A1411">
      <w:pPr>
        <w:rPr>
          <w:rFonts w:ascii="Arial" w:hAnsi="Arial" w:cs="Arial"/>
          <w:sz w:val="22"/>
          <w:szCs w:val="22"/>
        </w:rPr>
      </w:pPr>
    </w:p>
    <w:p w14:paraId="5F641E38" w14:textId="699E8DE2" w:rsidR="005056A2" w:rsidRPr="00F8339B" w:rsidRDefault="007404B3" w:rsidP="003A1411">
      <w:pPr>
        <w:rPr>
          <w:rStyle w:val="apple-converted-space"/>
          <w:rFonts w:ascii="Arial" w:eastAsiaTheme="majorEastAsia" w:hAnsi="Arial" w:cs="Arial"/>
          <w:iCs/>
          <w:sz w:val="22"/>
          <w:szCs w:val="22"/>
        </w:rPr>
      </w:pPr>
      <w:r w:rsidRPr="00F8339B">
        <w:rPr>
          <w:rStyle w:val="apple-converted-space"/>
          <w:rFonts w:ascii="Arial" w:eastAsiaTheme="majorEastAsia" w:hAnsi="Arial" w:cs="Arial"/>
          <w:b/>
          <w:iCs/>
          <w:sz w:val="22"/>
          <w:szCs w:val="22"/>
        </w:rPr>
        <w:t xml:space="preserve">Artículo </w:t>
      </w:r>
      <w:r w:rsidR="00D6436F">
        <w:rPr>
          <w:rStyle w:val="apple-converted-space"/>
          <w:rFonts w:ascii="Arial" w:eastAsiaTheme="majorEastAsia" w:hAnsi="Arial" w:cs="Arial"/>
          <w:b/>
          <w:iCs/>
          <w:sz w:val="22"/>
          <w:szCs w:val="22"/>
        </w:rPr>
        <w:t>3</w:t>
      </w:r>
      <w:r w:rsidRPr="00F8339B">
        <w:rPr>
          <w:rStyle w:val="apple-converted-space"/>
          <w:rFonts w:ascii="Arial" w:eastAsiaTheme="majorEastAsia" w:hAnsi="Arial" w:cs="Arial"/>
          <w:b/>
          <w:iCs/>
          <w:sz w:val="22"/>
          <w:szCs w:val="22"/>
        </w:rPr>
        <w:t>. Definiciones</w:t>
      </w:r>
      <w:r w:rsidR="00AD3D93" w:rsidRPr="00F8339B">
        <w:rPr>
          <w:rStyle w:val="apple-converted-space"/>
          <w:rFonts w:ascii="Arial" w:eastAsiaTheme="majorEastAsia" w:hAnsi="Arial" w:cs="Arial"/>
          <w:b/>
          <w:iCs/>
          <w:sz w:val="22"/>
          <w:szCs w:val="22"/>
        </w:rPr>
        <w:t xml:space="preserve">. </w:t>
      </w:r>
      <w:r w:rsidR="00AD3D93" w:rsidRPr="00F8339B">
        <w:rPr>
          <w:rStyle w:val="apple-converted-space"/>
          <w:rFonts w:ascii="Arial" w:eastAsiaTheme="majorEastAsia" w:hAnsi="Arial" w:cs="Arial"/>
          <w:iCs/>
          <w:sz w:val="22"/>
          <w:szCs w:val="22"/>
        </w:rPr>
        <w:t>Para efectos de esta Ley, se entiende por:</w:t>
      </w:r>
    </w:p>
    <w:p w14:paraId="1EE828C1" w14:textId="77777777" w:rsidR="00865335" w:rsidRPr="00F8339B" w:rsidRDefault="00865335" w:rsidP="003A1411">
      <w:pPr>
        <w:rPr>
          <w:rStyle w:val="apple-converted-space"/>
          <w:rFonts w:ascii="Arial" w:eastAsiaTheme="majorEastAsia" w:hAnsi="Arial" w:cs="Arial"/>
          <w:iCs/>
          <w:sz w:val="22"/>
          <w:szCs w:val="22"/>
        </w:rPr>
      </w:pPr>
    </w:p>
    <w:p w14:paraId="4B7048DB" w14:textId="1D1FCD3E" w:rsidR="00AD3D93" w:rsidRPr="00F8339B" w:rsidRDefault="00AD3D93" w:rsidP="00AD3D93">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r w:rsidRPr="00F8339B">
        <w:rPr>
          <w:rStyle w:val="apple-converted-space"/>
          <w:rFonts w:ascii="Arial" w:eastAsiaTheme="majorEastAsia" w:hAnsi="Arial" w:cs="Arial"/>
          <w:b/>
          <w:iCs/>
          <w:sz w:val="22"/>
          <w:szCs w:val="22"/>
        </w:rPr>
        <w:t xml:space="preserve">Operador de información: </w:t>
      </w:r>
      <w:r w:rsidR="00315029">
        <w:rPr>
          <w:rStyle w:val="apple-converted-space"/>
          <w:rFonts w:ascii="Arial" w:eastAsiaTheme="majorEastAsia" w:hAnsi="Arial" w:cs="Arial"/>
          <w:iCs/>
          <w:sz w:val="22"/>
          <w:szCs w:val="22"/>
        </w:rPr>
        <w:t xml:space="preserve">Persona jurídica </w:t>
      </w:r>
      <w:r w:rsidRPr="00F8339B">
        <w:rPr>
          <w:rStyle w:val="apple-converted-space"/>
          <w:rFonts w:ascii="Arial" w:eastAsiaTheme="majorEastAsia" w:hAnsi="Arial" w:cs="Arial"/>
          <w:iCs/>
          <w:sz w:val="22"/>
          <w:szCs w:val="22"/>
        </w:rPr>
        <w:t>que desarrolla actividades de procesamiento</w:t>
      </w:r>
      <w:r w:rsidR="0032116E" w:rsidRPr="00F8339B">
        <w:rPr>
          <w:rStyle w:val="apple-converted-space"/>
          <w:rFonts w:ascii="Arial" w:eastAsiaTheme="majorEastAsia" w:hAnsi="Arial" w:cs="Arial"/>
          <w:iCs/>
          <w:sz w:val="22"/>
          <w:szCs w:val="22"/>
        </w:rPr>
        <w:t xml:space="preserve"> masivo</w:t>
      </w:r>
      <w:r w:rsidRPr="00F8339B">
        <w:rPr>
          <w:rStyle w:val="apple-converted-space"/>
          <w:rFonts w:ascii="Arial" w:eastAsiaTheme="majorEastAsia" w:hAnsi="Arial" w:cs="Arial"/>
          <w:iCs/>
          <w:sz w:val="22"/>
          <w:szCs w:val="22"/>
        </w:rPr>
        <w:t xml:space="preserve"> de datos</w:t>
      </w:r>
      <w:r w:rsidR="0032116E" w:rsidRPr="00F8339B">
        <w:rPr>
          <w:rStyle w:val="apple-converted-space"/>
          <w:rFonts w:ascii="Arial" w:eastAsiaTheme="majorEastAsia" w:hAnsi="Arial" w:cs="Arial"/>
          <w:iCs/>
          <w:sz w:val="22"/>
          <w:szCs w:val="22"/>
        </w:rPr>
        <w:t xml:space="preserve"> o </w:t>
      </w:r>
      <w:r w:rsidR="004121B4" w:rsidRPr="00F8339B">
        <w:rPr>
          <w:rStyle w:val="apple-converted-space"/>
          <w:rFonts w:ascii="Arial" w:eastAsiaTheme="majorEastAsia" w:hAnsi="Arial" w:cs="Arial"/>
          <w:iCs/>
          <w:sz w:val="22"/>
          <w:szCs w:val="22"/>
        </w:rPr>
        <w:t xml:space="preserve"> validación de datos, </w:t>
      </w:r>
      <w:r w:rsidRPr="00F8339B">
        <w:rPr>
          <w:rStyle w:val="apple-converted-space"/>
          <w:rFonts w:ascii="Arial" w:eastAsiaTheme="majorEastAsia" w:hAnsi="Arial" w:cs="Arial"/>
          <w:iCs/>
          <w:sz w:val="22"/>
          <w:szCs w:val="22"/>
        </w:rPr>
        <w:t xml:space="preserve">como actividad económica </w:t>
      </w:r>
      <w:r w:rsidR="004121B4" w:rsidRPr="00F8339B">
        <w:rPr>
          <w:rStyle w:val="apple-converted-space"/>
          <w:rFonts w:ascii="Arial" w:eastAsiaTheme="majorEastAsia" w:hAnsi="Arial" w:cs="Arial"/>
          <w:iCs/>
          <w:sz w:val="22"/>
          <w:szCs w:val="22"/>
        </w:rPr>
        <w:t>preferente</w:t>
      </w:r>
      <w:r w:rsidRPr="00F8339B">
        <w:rPr>
          <w:rStyle w:val="apple-converted-space"/>
          <w:rFonts w:ascii="Arial" w:eastAsiaTheme="majorEastAsia" w:hAnsi="Arial" w:cs="Arial"/>
          <w:iCs/>
          <w:sz w:val="22"/>
          <w:szCs w:val="22"/>
        </w:rPr>
        <w:t>, o como desarrollo complementario o vinculado para el desarrollo de su actividad económica.</w:t>
      </w:r>
    </w:p>
    <w:p w14:paraId="2DA7E41C" w14:textId="77777777" w:rsidR="00865335" w:rsidRPr="00F8339B" w:rsidRDefault="00865335" w:rsidP="00AD3D93">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p>
    <w:p w14:paraId="1CE6C4E4" w14:textId="7846EF9D" w:rsidR="0032116E" w:rsidRPr="00F8339B" w:rsidRDefault="00793EBF" w:rsidP="0032116E">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r>
        <w:rPr>
          <w:rStyle w:val="apple-converted-space"/>
          <w:rFonts w:ascii="Arial" w:eastAsiaTheme="majorEastAsia" w:hAnsi="Arial" w:cs="Arial"/>
          <w:b/>
          <w:iCs/>
          <w:sz w:val="22"/>
          <w:szCs w:val="22"/>
        </w:rPr>
        <w:t>Beneficiario</w:t>
      </w:r>
      <w:r w:rsidR="00AD3D93" w:rsidRPr="00F8339B">
        <w:rPr>
          <w:rStyle w:val="apple-converted-space"/>
          <w:rFonts w:ascii="Arial" w:eastAsiaTheme="majorEastAsia" w:hAnsi="Arial" w:cs="Arial"/>
          <w:b/>
          <w:iCs/>
          <w:sz w:val="22"/>
          <w:szCs w:val="22"/>
        </w:rPr>
        <w:t xml:space="preserve"> de </w:t>
      </w:r>
      <w:r w:rsidR="00B552EE">
        <w:rPr>
          <w:rStyle w:val="apple-converted-space"/>
          <w:rFonts w:ascii="Arial" w:eastAsiaTheme="majorEastAsia" w:hAnsi="Arial" w:cs="Arial"/>
          <w:b/>
          <w:iCs/>
          <w:sz w:val="22"/>
          <w:szCs w:val="22"/>
        </w:rPr>
        <w:t xml:space="preserve">la </w:t>
      </w:r>
      <w:r w:rsidR="00AD3D93" w:rsidRPr="00F8339B">
        <w:rPr>
          <w:rStyle w:val="apple-converted-space"/>
          <w:rFonts w:ascii="Arial" w:eastAsiaTheme="majorEastAsia" w:hAnsi="Arial" w:cs="Arial"/>
          <w:b/>
          <w:iCs/>
          <w:sz w:val="22"/>
          <w:szCs w:val="22"/>
        </w:rPr>
        <w:t>información</w:t>
      </w:r>
      <w:r w:rsidR="00AD3D93" w:rsidRPr="00F8339B">
        <w:rPr>
          <w:rStyle w:val="apple-converted-space"/>
          <w:rFonts w:ascii="Arial" w:eastAsiaTheme="majorEastAsia" w:hAnsi="Arial" w:cs="Arial"/>
          <w:iCs/>
          <w:sz w:val="22"/>
          <w:szCs w:val="22"/>
        </w:rPr>
        <w:t xml:space="preserve">: </w:t>
      </w:r>
      <w:r w:rsidR="0032116E" w:rsidRPr="00F8339B">
        <w:rPr>
          <w:rStyle w:val="apple-converted-space"/>
          <w:rFonts w:ascii="Arial" w:eastAsiaTheme="majorEastAsia" w:hAnsi="Arial" w:cs="Arial"/>
          <w:iCs/>
          <w:sz w:val="22"/>
          <w:szCs w:val="22"/>
        </w:rPr>
        <w:t xml:space="preserve">Persona </w:t>
      </w:r>
      <w:r w:rsidR="00315029">
        <w:rPr>
          <w:rStyle w:val="apple-converted-space"/>
          <w:rFonts w:ascii="Arial" w:eastAsiaTheme="majorEastAsia" w:hAnsi="Arial" w:cs="Arial"/>
          <w:iCs/>
          <w:sz w:val="22"/>
          <w:szCs w:val="22"/>
        </w:rPr>
        <w:t xml:space="preserve">natural o jurídica </w:t>
      </w:r>
      <w:r w:rsidR="0032116E" w:rsidRPr="00F8339B">
        <w:rPr>
          <w:rStyle w:val="apple-converted-space"/>
          <w:rFonts w:ascii="Arial" w:eastAsiaTheme="majorEastAsia" w:hAnsi="Arial" w:cs="Arial"/>
          <w:iCs/>
          <w:sz w:val="22"/>
          <w:szCs w:val="22"/>
        </w:rPr>
        <w:t>que se beneficia de las actividades de procesamiento de datos dentro de su proceso de producción o económico, o como desarrollo complementario para el desarrollo de su actividad económica, sin que esa sea su actividad principal.</w:t>
      </w:r>
    </w:p>
    <w:p w14:paraId="5C1C1394" w14:textId="77777777" w:rsidR="00865335" w:rsidRPr="00F8339B" w:rsidRDefault="00865335" w:rsidP="0032116E">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p>
    <w:p w14:paraId="3C27E9CF" w14:textId="1AA5AF67" w:rsidR="00AD3D93" w:rsidRPr="00F8339B" w:rsidRDefault="0047523F" w:rsidP="0032116E">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r w:rsidRPr="00F8339B">
        <w:rPr>
          <w:rStyle w:val="apple-converted-space"/>
          <w:rFonts w:ascii="Arial" w:eastAsiaTheme="majorEastAsia" w:hAnsi="Arial" w:cs="Arial"/>
          <w:b/>
          <w:iCs/>
          <w:sz w:val="22"/>
          <w:szCs w:val="22"/>
        </w:rPr>
        <w:t xml:space="preserve">Procesamiento </w:t>
      </w:r>
      <w:r w:rsidR="0032116E" w:rsidRPr="00F8339B">
        <w:rPr>
          <w:rStyle w:val="apple-converted-space"/>
          <w:rFonts w:ascii="Arial" w:eastAsiaTheme="majorEastAsia" w:hAnsi="Arial" w:cs="Arial"/>
          <w:b/>
          <w:iCs/>
          <w:sz w:val="22"/>
          <w:szCs w:val="22"/>
        </w:rPr>
        <w:t xml:space="preserve">Masivo </w:t>
      </w:r>
      <w:r w:rsidRPr="00F8339B">
        <w:rPr>
          <w:rStyle w:val="apple-converted-space"/>
          <w:rFonts w:ascii="Arial" w:eastAsiaTheme="majorEastAsia" w:hAnsi="Arial" w:cs="Arial"/>
          <w:b/>
          <w:iCs/>
          <w:sz w:val="22"/>
          <w:szCs w:val="22"/>
        </w:rPr>
        <w:t>de datos</w:t>
      </w:r>
      <w:r w:rsidRPr="00F8339B">
        <w:rPr>
          <w:rStyle w:val="apple-converted-space"/>
          <w:rFonts w:ascii="Arial" w:eastAsiaTheme="majorEastAsia" w:hAnsi="Arial" w:cs="Arial"/>
          <w:iCs/>
          <w:sz w:val="22"/>
          <w:szCs w:val="22"/>
        </w:rPr>
        <w:t>:</w:t>
      </w:r>
      <w:r w:rsidR="00793EBF">
        <w:rPr>
          <w:rStyle w:val="apple-converted-space"/>
          <w:rFonts w:ascii="Arial" w:eastAsiaTheme="majorEastAsia" w:hAnsi="Arial" w:cs="Arial"/>
          <w:iCs/>
          <w:sz w:val="22"/>
          <w:szCs w:val="22"/>
        </w:rPr>
        <w:t xml:space="preserve"> </w:t>
      </w:r>
      <w:r w:rsidR="00CB0549">
        <w:rPr>
          <w:rStyle w:val="apple-converted-space"/>
          <w:rFonts w:ascii="Arial" w:eastAsiaTheme="majorEastAsia" w:hAnsi="Arial" w:cs="Arial"/>
          <w:iCs/>
          <w:sz w:val="22"/>
          <w:szCs w:val="22"/>
        </w:rPr>
        <w:t>L</w:t>
      </w:r>
      <w:r w:rsidR="00CB0549" w:rsidRPr="00F8339B">
        <w:rPr>
          <w:rStyle w:val="apple-converted-space"/>
          <w:rFonts w:ascii="Arial" w:eastAsiaTheme="majorEastAsia" w:hAnsi="Arial" w:cs="Arial"/>
          <w:iCs/>
          <w:sz w:val="22"/>
          <w:szCs w:val="22"/>
        </w:rPr>
        <w:t xml:space="preserve">a </w:t>
      </w:r>
      <w:r w:rsidR="004121B4" w:rsidRPr="00F8339B">
        <w:rPr>
          <w:rStyle w:val="apple-converted-space"/>
          <w:rFonts w:ascii="Arial" w:eastAsiaTheme="majorEastAsia" w:hAnsi="Arial" w:cs="Arial"/>
          <w:iCs/>
          <w:sz w:val="22"/>
          <w:szCs w:val="22"/>
        </w:rPr>
        <w:t>actividad de tratamiento de datos</w:t>
      </w:r>
      <w:r w:rsidR="0032116E" w:rsidRPr="00F8339B">
        <w:rPr>
          <w:rStyle w:val="apple-converted-space"/>
          <w:rFonts w:ascii="Arial" w:eastAsiaTheme="majorEastAsia" w:hAnsi="Arial" w:cs="Arial"/>
          <w:iCs/>
          <w:sz w:val="22"/>
          <w:szCs w:val="22"/>
        </w:rPr>
        <w:t xml:space="preserve"> en gran volumen</w:t>
      </w:r>
      <w:r w:rsidR="004121B4" w:rsidRPr="00F8339B">
        <w:rPr>
          <w:rStyle w:val="apple-converted-space"/>
          <w:rFonts w:ascii="Arial" w:eastAsiaTheme="majorEastAsia" w:hAnsi="Arial" w:cs="Arial"/>
          <w:iCs/>
          <w:sz w:val="22"/>
          <w:szCs w:val="22"/>
        </w:rPr>
        <w:t>, encaminada a realizar análisis o la generación de reportes o informes u obtener un resultado específico</w:t>
      </w:r>
      <w:r w:rsidR="00AD3D93" w:rsidRPr="00F8339B">
        <w:rPr>
          <w:rStyle w:val="apple-converted-space"/>
          <w:rFonts w:ascii="Arial" w:eastAsiaTheme="majorEastAsia" w:hAnsi="Arial" w:cs="Arial"/>
          <w:iCs/>
          <w:sz w:val="22"/>
          <w:szCs w:val="22"/>
        </w:rPr>
        <w:t>.</w:t>
      </w:r>
    </w:p>
    <w:p w14:paraId="62418A41" w14:textId="77777777" w:rsidR="00865335" w:rsidRPr="00F8339B" w:rsidRDefault="00865335" w:rsidP="0032116E">
      <w:pPr>
        <w:pStyle w:val="NormalWeb"/>
        <w:shd w:val="clear" w:color="auto" w:fill="FFFFFF"/>
        <w:spacing w:before="0" w:beforeAutospacing="0" w:after="0" w:afterAutospacing="0"/>
        <w:jc w:val="both"/>
        <w:rPr>
          <w:rStyle w:val="apple-converted-space"/>
          <w:rFonts w:ascii="Arial" w:eastAsiaTheme="majorEastAsia" w:hAnsi="Arial" w:cs="Arial"/>
          <w:iCs/>
          <w:sz w:val="22"/>
          <w:szCs w:val="22"/>
        </w:rPr>
      </w:pPr>
    </w:p>
    <w:p w14:paraId="0761DA93" w14:textId="77777777" w:rsidR="0033049D" w:rsidRPr="00F8339B" w:rsidRDefault="0033049D" w:rsidP="003A1411">
      <w:pPr>
        <w:rPr>
          <w:rFonts w:ascii="Arial" w:hAnsi="Arial" w:cs="Arial"/>
          <w:sz w:val="22"/>
          <w:szCs w:val="22"/>
        </w:rPr>
      </w:pPr>
      <w:r w:rsidRPr="00F8339B">
        <w:rPr>
          <w:rStyle w:val="apple-converted-space"/>
          <w:rFonts w:ascii="Arial" w:eastAsiaTheme="majorEastAsia" w:hAnsi="Arial" w:cs="Arial"/>
          <w:b/>
          <w:iCs/>
          <w:sz w:val="22"/>
          <w:szCs w:val="22"/>
        </w:rPr>
        <w:lastRenderedPageBreak/>
        <w:t>Tratamiento de dato</w:t>
      </w:r>
      <w:r w:rsidR="00174EA1">
        <w:rPr>
          <w:rStyle w:val="apple-converted-space"/>
          <w:rFonts w:ascii="Arial" w:eastAsiaTheme="majorEastAsia" w:hAnsi="Arial" w:cs="Arial"/>
          <w:b/>
          <w:iCs/>
          <w:sz w:val="22"/>
          <w:szCs w:val="22"/>
        </w:rPr>
        <w:t>s</w:t>
      </w:r>
      <w:r w:rsidR="00AD3D93" w:rsidRPr="00F8339B">
        <w:rPr>
          <w:rStyle w:val="apple-converted-space"/>
          <w:rFonts w:ascii="Arial" w:eastAsiaTheme="majorEastAsia" w:hAnsi="Arial" w:cs="Arial"/>
          <w:b/>
          <w:iCs/>
          <w:sz w:val="22"/>
          <w:szCs w:val="22"/>
        </w:rPr>
        <w:t>:</w:t>
      </w:r>
      <w:r w:rsidR="00AD3D93" w:rsidRPr="00F8339B">
        <w:rPr>
          <w:rFonts w:ascii="Arial" w:hAnsi="Arial" w:cs="Arial"/>
          <w:sz w:val="22"/>
          <w:szCs w:val="22"/>
        </w:rPr>
        <w:t xml:space="preserve"> Cualquier operación o conjunto de operaciones sobre datos, tales como la recolección, análisis, almacenamiento, uso, circulación o supresión.</w:t>
      </w:r>
    </w:p>
    <w:p w14:paraId="500AEFA6" w14:textId="77777777" w:rsidR="00082819" w:rsidRPr="00F8339B" w:rsidRDefault="00082819" w:rsidP="003A1411">
      <w:pPr>
        <w:rPr>
          <w:rFonts w:ascii="Arial" w:hAnsi="Arial" w:cs="Arial"/>
          <w:sz w:val="22"/>
          <w:szCs w:val="22"/>
        </w:rPr>
      </w:pPr>
    </w:p>
    <w:p w14:paraId="5056F47D" w14:textId="218A8B1C" w:rsidR="004121B4" w:rsidRDefault="0033049D" w:rsidP="003A1411">
      <w:pPr>
        <w:pStyle w:val="NormalWeb"/>
        <w:spacing w:before="0" w:beforeAutospacing="0" w:after="0" w:afterAutospacing="0"/>
        <w:rPr>
          <w:rStyle w:val="apple-converted-space"/>
          <w:rFonts w:ascii="Arial" w:eastAsiaTheme="majorEastAsia" w:hAnsi="Arial" w:cs="Arial"/>
          <w:iCs/>
          <w:sz w:val="22"/>
          <w:szCs w:val="22"/>
        </w:rPr>
      </w:pPr>
      <w:r w:rsidRPr="00F8339B">
        <w:rPr>
          <w:rStyle w:val="apple-converted-space"/>
          <w:rFonts w:ascii="Arial" w:eastAsiaTheme="majorEastAsia" w:hAnsi="Arial" w:cs="Arial"/>
          <w:iCs/>
          <w:sz w:val="22"/>
          <w:szCs w:val="22"/>
        </w:rPr>
        <w:t xml:space="preserve">Las definiciones anteriores se entenderán complementarias a las </w:t>
      </w:r>
      <w:r w:rsidR="008C7DF2" w:rsidRPr="00F8339B">
        <w:rPr>
          <w:rStyle w:val="apple-converted-space"/>
          <w:rFonts w:ascii="Arial" w:eastAsiaTheme="majorEastAsia" w:hAnsi="Arial" w:cs="Arial"/>
          <w:iCs/>
          <w:sz w:val="22"/>
          <w:szCs w:val="22"/>
        </w:rPr>
        <w:t xml:space="preserve">de </w:t>
      </w:r>
      <w:r w:rsidRPr="00F8339B">
        <w:rPr>
          <w:rStyle w:val="apple-converted-space"/>
          <w:rFonts w:ascii="Arial" w:eastAsiaTheme="majorEastAsia" w:hAnsi="Arial" w:cs="Arial"/>
          <w:iCs/>
          <w:sz w:val="22"/>
          <w:szCs w:val="22"/>
        </w:rPr>
        <w:t>la Ley 1266 de 2008 y a la Ley 1581 de 2012.</w:t>
      </w:r>
    </w:p>
    <w:p w14:paraId="4AB7ABE9" w14:textId="77777777" w:rsidR="00D6436F" w:rsidRDefault="00D6436F" w:rsidP="003A1411">
      <w:pPr>
        <w:pStyle w:val="NormalWeb"/>
        <w:spacing w:before="0" w:beforeAutospacing="0" w:after="0" w:afterAutospacing="0"/>
        <w:rPr>
          <w:rStyle w:val="apple-converted-space"/>
          <w:rFonts w:ascii="Arial" w:eastAsiaTheme="majorEastAsia" w:hAnsi="Arial" w:cs="Arial"/>
          <w:iCs/>
          <w:sz w:val="22"/>
          <w:szCs w:val="22"/>
        </w:rPr>
      </w:pPr>
    </w:p>
    <w:p w14:paraId="02B600E8" w14:textId="61C0CFC6" w:rsidR="00D6436F" w:rsidRPr="009F1D8D" w:rsidRDefault="00265946" w:rsidP="00D6436F">
      <w:pPr>
        <w:pStyle w:val="NormalWeb"/>
        <w:spacing w:before="0" w:beforeAutospacing="0" w:after="0" w:afterAutospacing="0"/>
        <w:jc w:val="center"/>
        <w:rPr>
          <w:rStyle w:val="apple-converted-space"/>
          <w:rFonts w:ascii="Arial" w:eastAsiaTheme="majorEastAsia" w:hAnsi="Arial" w:cs="Arial"/>
          <w:b/>
          <w:iCs/>
          <w:sz w:val="22"/>
          <w:szCs w:val="22"/>
        </w:rPr>
      </w:pPr>
      <w:r>
        <w:rPr>
          <w:rStyle w:val="apple-converted-space"/>
          <w:rFonts w:ascii="Arial" w:eastAsiaTheme="majorEastAsia" w:hAnsi="Arial" w:cs="Arial"/>
          <w:b/>
          <w:iCs/>
          <w:sz w:val="22"/>
          <w:szCs w:val="22"/>
        </w:rPr>
        <w:t>CAPITULO II</w:t>
      </w:r>
      <w:r w:rsidR="00D6436F" w:rsidRPr="009F1D8D">
        <w:rPr>
          <w:rStyle w:val="apple-converted-space"/>
          <w:rFonts w:ascii="Arial" w:eastAsiaTheme="majorEastAsia" w:hAnsi="Arial" w:cs="Arial"/>
          <w:b/>
          <w:iCs/>
          <w:sz w:val="22"/>
          <w:szCs w:val="22"/>
        </w:rPr>
        <w:t xml:space="preserve">. REGIMEN </w:t>
      </w:r>
      <w:r w:rsidR="00B90390">
        <w:rPr>
          <w:rStyle w:val="apple-converted-space"/>
          <w:rFonts w:ascii="Arial" w:eastAsiaTheme="majorEastAsia" w:hAnsi="Arial" w:cs="Arial"/>
          <w:b/>
          <w:iCs/>
          <w:sz w:val="22"/>
          <w:szCs w:val="22"/>
        </w:rPr>
        <w:t>DE LA ACTIVIDAD</w:t>
      </w:r>
      <w:r w:rsidR="00D6436F" w:rsidRPr="009F1D8D">
        <w:rPr>
          <w:rStyle w:val="apple-converted-space"/>
          <w:rFonts w:ascii="Arial" w:eastAsiaTheme="majorEastAsia" w:hAnsi="Arial" w:cs="Arial"/>
          <w:b/>
          <w:iCs/>
          <w:sz w:val="22"/>
          <w:szCs w:val="22"/>
        </w:rPr>
        <w:t>.</w:t>
      </w:r>
    </w:p>
    <w:p w14:paraId="1B4D7AAF" w14:textId="77777777" w:rsidR="00D6436F" w:rsidRDefault="00D6436F" w:rsidP="00D6436F">
      <w:pPr>
        <w:pStyle w:val="NormalWeb"/>
        <w:spacing w:before="0" w:beforeAutospacing="0" w:after="0" w:afterAutospacing="0"/>
        <w:jc w:val="center"/>
        <w:rPr>
          <w:rStyle w:val="apple-converted-space"/>
          <w:rFonts w:ascii="Arial" w:eastAsiaTheme="majorEastAsia" w:hAnsi="Arial" w:cs="Arial"/>
          <w:iCs/>
          <w:sz w:val="22"/>
          <w:szCs w:val="22"/>
        </w:rPr>
      </w:pPr>
    </w:p>
    <w:p w14:paraId="63E73560" w14:textId="6146CC4C" w:rsidR="00D6436F" w:rsidRPr="006845B1" w:rsidRDefault="00D6436F" w:rsidP="006845B1">
      <w:pPr>
        <w:rPr>
          <w:rFonts w:ascii="Arial" w:hAnsi="Arial" w:cs="Arial"/>
          <w:sz w:val="22"/>
          <w:szCs w:val="22"/>
        </w:rPr>
      </w:pPr>
      <w:r>
        <w:rPr>
          <w:rFonts w:ascii="Arial" w:hAnsi="Arial" w:cs="Arial"/>
          <w:b/>
          <w:sz w:val="22"/>
          <w:szCs w:val="22"/>
        </w:rPr>
        <w:t>Artículo 4</w:t>
      </w:r>
      <w:r w:rsidRPr="00F8339B">
        <w:rPr>
          <w:rFonts w:ascii="Arial" w:hAnsi="Arial" w:cs="Arial"/>
          <w:b/>
          <w:sz w:val="22"/>
          <w:szCs w:val="22"/>
        </w:rPr>
        <w:t>. Naturaleza.</w:t>
      </w:r>
      <w:r w:rsidRPr="00F8339B">
        <w:rPr>
          <w:rFonts w:ascii="Arial" w:hAnsi="Arial" w:cs="Arial"/>
          <w:sz w:val="22"/>
          <w:szCs w:val="22"/>
        </w:rPr>
        <w:t xml:space="preserve"> </w:t>
      </w:r>
      <w:r w:rsidR="00315029">
        <w:rPr>
          <w:rFonts w:ascii="Arial" w:hAnsi="Arial" w:cs="Arial"/>
          <w:sz w:val="22"/>
          <w:szCs w:val="22"/>
        </w:rPr>
        <w:t>La actividad</w:t>
      </w:r>
      <w:r>
        <w:rPr>
          <w:rFonts w:ascii="Arial" w:hAnsi="Arial" w:cs="Arial"/>
          <w:sz w:val="22"/>
          <w:szCs w:val="22"/>
        </w:rPr>
        <w:t xml:space="preserve"> de tratamiento y </w:t>
      </w:r>
      <w:r w:rsidRPr="00F8339B">
        <w:rPr>
          <w:rFonts w:ascii="Arial" w:hAnsi="Arial" w:cs="Arial"/>
          <w:sz w:val="22"/>
          <w:szCs w:val="22"/>
        </w:rPr>
        <w:t xml:space="preserve"> procesamiento masivo de datos será considerada </w:t>
      </w:r>
      <w:r>
        <w:rPr>
          <w:rFonts w:ascii="Arial" w:hAnsi="Arial" w:cs="Arial"/>
          <w:sz w:val="22"/>
          <w:szCs w:val="22"/>
        </w:rPr>
        <w:t>de interés general</w:t>
      </w:r>
      <w:r w:rsidRPr="00F8339B">
        <w:rPr>
          <w:rFonts w:ascii="Arial" w:hAnsi="Arial" w:cs="Arial"/>
          <w:sz w:val="22"/>
          <w:szCs w:val="22"/>
        </w:rPr>
        <w:t xml:space="preserve"> </w:t>
      </w:r>
      <w:r w:rsidR="00CB0549">
        <w:rPr>
          <w:rFonts w:ascii="Arial" w:hAnsi="Arial" w:cs="Arial"/>
          <w:sz w:val="22"/>
          <w:szCs w:val="22"/>
        </w:rPr>
        <w:t xml:space="preserve">y </w:t>
      </w:r>
      <w:r w:rsidRPr="00F8339B">
        <w:rPr>
          <w:rFonts w:ascii="Arial" w:hAnsi="Arial" w:cs="Arial"/>
          <w:sz w:val="22"/>
          <w:szCs w:val="22"/>
        </w:rPr>
        <w:t>puede ser prestado por particulares</w:t>
      </w:r>
      <w:r>
        <w:rPr>
          <w:rFonts w:ascii="Arial" w:hAnsi="Arial" w:cs="Arial"/>
          <w:sz w:val="22"/>
          <w:szCs w:val="22"/>
        </w:rPr>
        <w:t xml:space="preserve"> a título oneroso. </w:t>
      </w:r>
    </w:p>
    <w:p w14:paraId="5C348B07" w14:textId="77777777" w:rsidR="00D6436F" w:rsidRPr="00F8339B" w:rsidRDefault="00D6436F" w:rsidP="003A1411">
      <w:pPr>
        <w:pStyle w:val="NormalWeb"/>
        <w:spacing w:before="0" w:beforeAutospacing="0" w:after="0" w:afterAutospacing="0"/>
        <w:rPr>
          <w:rStyle w:val="apple-converted-space"/>
          <w:rFonts w:ascii="Arial" w:eastAsiaTheme="majorEastAsia" w:hAnsi="Arial" w:cs="Arial"/>
          <w:iCs/>
          <w:sz w:val="22"/>
          <w:szCs w:val="22"/>
        </w:rPr>
      </w:pPr>
    </w:p>
    <w:p w14:paraId="32EE3B80" w14:textId="34EA2A7E" w:rsidR="00C64ED8" w:rsidRPr="00F8339B" w:rsidRDefault="007404B3" w:rsidP="00C64ED8">
      <w:pPr>
        <w:rPr>
          <w:rFonts w:ascii="Arial" w:hAnsi="Arial" w:cs="Arial"/>
          <w:color w:val="000000"/>
          <w:sz w:val="22"/>
          <w:szCs w:val="22"/>
        </w:rPr>
      </w:pPr>
      <w:r w:rsidRPr="00F8339B">
        <w:rPr>
          <w:rFonts w:ascii="Arial" w:hAnsi="Arial" w:cs="Arial"/>
          <w:b/>
          <w:color w:val="000000"/>
          <w:sz w:val="22"/>
          <w:szCs w:val="22"/>
        </w:rPr>
        <w:t xml:space="preserve">Artículo 5. Ámbito de la Ley </w:t>
      </w:r>
      <w:r w:rsidR="00776AEF" w:rsidRPr="00F8339B">
        <w:rPr>
          <w:rFonts w:ascii="Arial" w:hAnsi="Arial" w:cs="Arial"/>
          <w:b/>
          <w:color w:val="000000"/>
          <w:sz w:val="22"/>
          <w:szCs w:val="22"/>
        </w:rPr>
        <w:t xml:space="preserve"> </w:t>
      </w:r>
      <w:r w:rsidR="00C64ED8" w:rsidRPr="00F8339B">
        <w:rPr>
          <w:rFonts w:ascii="Arial" w:hAnsi="Arial" w:cs="Arial"/>
          <w:color w:val="000000"/>
          <w:sz w:val="22"/>
          <w:szCs w:val="22"/>
        </w:rPr>
        <w:t xml:space="preserve">Esta Ley será de aplicación a los </w:t>
      </w:r>
      <w:r w:rsidR="00FC62CC" w:rsidRPr="00F8339B">
        <w:rPr>
          <w:rFonts w:ascii="Arial" w:hAnsi="Arial" w:cs="Arial"/>
          <w:color w:val="000000"/>
          <w:sz w:val="22"/>
          <w:szCs w:val="22"/>
        </w:rPr>
        <w:t xml:space="preserve">operadores de información </w:t>
      </w:r>
      <w:r w:rsidR="00C64ED8" w:rsidRPr="00F8339B">
        <w:rPr>
          <w:rFonts w:ascii="Arial" w:hAnsi="Arial" w:cs="Arial"/>
          <w:color w:val="000000"/>
          <w:sz w:val="22"/>
          <w:szCs w:val="22"/>
        </w:rPr>
        <w:t xml:space="preserve">establecidos en Colombia y a </w:t>
      </w:r>
      <w:r w:rsidR="00793EBF">
        <w:rPr>
          <w:rFonts w:ascii="Arial" w:hAnsi="Arial" w:cs="Arial"/>
          <w:color w:val="000000"/>
          <w:sz w:val="22"/>
          <w:szCs w:val="22"/>
        </w:rPr>
        <w:t xml:space="preserve">las actividades desarrolladas por ellos </w:t>
      </w:r>
      <w:r w:rsidR="00C64ED8" w:rsidRPr="00F8339B">
        <w:rPr>
          <w:rFonts w:ascii="Arial" w:hAnsi="Arial" w:cs="Arial"/>
          <w:color w:val="000000"/>
          <w:sz w:val="22"/>
          <w:szCs w:val="22"/>
        </w:rPr>
        <w:t xml:space="preserve">en </w:t>
      </w:r>
      <w:r w:rsidR="00FC62CC" w:rsidRPr="00F8339B">
        <w:rPr>
          <w:rFonts w:ascii="Arial" w:hAnsi="Arial" w:cs="Arial"/>
          <w:color w:val="000000"/>
          <w:sz w:val="22"/>
          <w:szCs w:val="22"/>
        </w:rPr>
        <w:t xml:space="preserve">el </w:t>
      </w:r>
      <w:r w:rsidR="00C64ED8" w:rsidRPr="00F8339B">
        <w:rPr>
          <w:rFonts w:ascii="Arial" w:hAnsi="Arial" w:cs="Arial"/>
          <w:color w:val="000000"/>
          <w:sz w:val="22"/>
          <w:szCs w:val="22"/>
        </w:rPr>
        <w:t xml:space="preserve">territorio colombiano. </w:t>
      </w:r>
    </w:p>
    <w:p w14:paraId="786D5A0A" w14:textId="77777777" w:rsidR="00865335" w:rsidRPr="00F8339B" w:rsidRDefault="00865335" w:rsidP="00C64ED8">
      <w:pPr>
        <w:rPr>
          <w:rFonts w:ascii="Arial" w:hAnsi="Arial" w:cs="Arial"/>
          <w:color w:val="000050"/>
          <w:sz w:val="22"/>
          <w:szCs w:val="22"/>
        </w:rPr>
      </w:pPr>
    </w:p>
    <w:p w14:paraId="162428D9" w14:textId="125A5A1A" w:rsidR="00C64ED8" w:rsidRPr="00F8339B" w:rsidRDefault="00C64ED8" w:rsidP="00C64ED8">
      <w:pPr>
        <w:rPr>
          <w:rFonts w:ascii="Arial" w:hAnsi="Arial" w:cs="Arial"/>
          <w:color w:val="000000"/>
          <w:sz w:val="22"/>
          <w:szCs w:val="22"/>
        </w:rPr>
      </w:pPr>
      <w:r w:rsidRPr="00F8339B">
        <w:rPr>
          <w:rFonts w:ascii="Arial" w:hAnsi="Arial" w:cs="Arial"/>
          <w:color w:val="000000"/>
          <w:sz w:val="22"/>
          <w:szCs w:val="22"/>
        </w:rPr>
        <w:t xml:space="preserve">Para efectos de </w:t>
      </w:r>
      <w:r w:rsidR="00793EBF">
        <w:rPr>
          <w:rFonts w:ascii="Arial" w:hAnsi="Arial" w:cs="Arial"/>
          <w:color w:val="000000"/>
          <w:sz w:val="22"/>
          <w:szCs w:val="22"/>
        </w:rPr>
        <w:t xml:space="preserve">esta Ley, se considerará que </w:t>
      </w:r>
      <w:r w:rsidR="00CB0549">
        <w:rPr>
          <w:rFonts w:ascii="Arial" w:hAnsi="Arial" w:cs="Arial"/>
          <w:color w:val="000000"/>
          <w:sz w:val="22"/>
          <w:szCs w:val="22"/>
        </w:rPr>
        <w:t xml:space="preserve">un </w:t>
      </w:r>
      <w:r w:rsidR="00793EBF">
        <w:rPr>
          <w:rFonts w:ascii="Arial" w:hAnsi="Arial" w:cs="Arial"/>
          <w:color w:val="000000"/>
          <w:sz w:val="22"/>
          <w:szCs w:val="22"/>
        </w:rPr>
        <w:t xml:space="preserve">operador </w:t>
      </w:r>
      <w:r w:rsidR="00CB0549">
        <w:rPr>
          <w:rFonts w:ascii="Arial" w:hAnsi="Arial" w:cs="Arial"/>
          <w:color w:val="000000"/>
          <w:sz w:val="22"/>
          <w:szCs w:val="22"/>
        </w:rPr>
        <w:t xml:space="preserve">de información </w:t>
      </w:r>
      <w:r w:rsidR="00793EBF">
        <w:rPr>
          <w:rFonts w:ascii="Arial" w:hAnsi="Arial" w:cs="Arial"/>
          <w:color w:val="000000"/>
          <w:sz w:val="22"/>
          <w:szCs w:val="22"/>
        </w:rPr>
        <w:t xml:space="preserve">desarrolla la actividad </w:t>
      </w:r>
      <w:r w:rsidRPr="00F8339B">
        <w:rPr>
          <w:rFonts w:ascii="Arial" w:hAnsi="Arial" w:cs="Arial"/>
          <w:color w:val="000000"/>
          <w:sz w:val="22"/>
          <w:szCs w:val="22"/>
        </w:rPr>
        <w:t>en</w:t>
      </w:r>
      <w:r w:rsidR="00793EBF">
        <w:rPr>
          <w:rFonts w:ascii="Arial" w:hAnsi="Arial" w:cs="Arial"/>
          <w:color w:val="000000"/>
          <w:sz w:val="22"/>
          <w:szCs w:val="22"/>
        </w:rPr>
        <w:t xml:space="preserve"> el</w:t>
      </w:r>
      <w:r w:rsidRPr="00F8339B">
        <w:rPr>
          <w:rFonts w:ascii="Arial" w:hAnsi="Arial" w:cs="Arial"/>
          <w:color w:val="000000"/>
          <w:sz w:val="22"/>
          <w:szCs w:val="22"/>
        </w:rPr>
        <w:t xml:space="preserve"> territorio colombiano cuando reciba pagos </w:t>
      </w:r>
      <w:r w:rsidR="00FC62CC" w:rsidRPr="00F8339B">
        <w:rPr>
          <w:rFonts w:ascii="Arial" w:hAnsi="Arial" w:cs="Arial"/>
          <w:color w:val="000000"/>
          <w:sz w:val="22"/>
          <w:szCs w:val="22"/>
        </w:rPr>
        <w:t xml:space="preserve">o cualquier tipo de remuneración de origen colombiano </w:t>
      </w:r>
      <w:r w:rsidRPr="00F8339B">
        <w:rPr>
          <w:rFonts w:ascii="Arial" w:hAnsi="Arial" w:cs="Arial"/>
          <w:color w:val="000000"/>
          <w:sz w:val="22"/>
          <w:szCs w:val="22"/>
        </w:rPr>
        <w:t xml:space="preserve">por </w:t>
      </w:r>
      <w:r w:rsidR="00793EBF">
        <w:rPr>
          <w:rFonts w:ascii="Arial" w:hAnsi="Arial" w:cs="Arial"/>
          <w:color w:val="000000"/>
          <w:sz w:val="22"/>
          <w:szCs w:val="22"/>
        </w:rPr>
        <w:t xml:space="preserve">el desarrollo de sus actividades. </w:t>
      </w:r>
    </w:p>
    <w:p w14:paraId="043FC003" w14:textId="77777777" w:rsidR="00865335" w:rsidRPr="00F8339B" w:rsidRDefault="00865335" w:rsidP="00C64ED8">
      <w:pPr>
        <w:rPr>
          <w:rFonts w:ascii="Arial" w:hAnsi="Arial" w:cs="Arial"/>
          <w:color w:val="000050"/>
          <w:sz w:val="22"/>
          <w:szCs w:val="22"/>
        </w:rPr>
      </w:pPr>
    </w:p>
    <w:p w14:paraId="1CB5E8E4" w14:textId="65BC1BFB" w:rsidR="00C64ED8" w:rsidRPr="00F8339B" w:rsidRDefault="00C64ED8" w:rsidP="00C64ED8">
      <w:pPr>
        <w:rPr>
          <w:rFonts w:ascii="Arial" w:hAnsi="Arial" w:cs="Arial"/>
          <w:color w:val="000050"/>
          <w:sz w:val="22"/>
          <w:szCs w:val="22"/>
        </w:rPr>
      </w:pPr>
      <w:r w:rsidRPr="00F8339B">
        <w:rPr>
          <w:rFonts w:ascii="Arial" w:hAnsi="Arial" w:cs="Arial"/>
          <w:color w:val="000000"/>
          <w:sz w:val="22"/>
          <w:szCs w:val="22"/>
        </w:rPr>
        <w:t>Los operadores de información establecidos estarán sujetos a las demás disposiciones del ordenamiento jurídico que les sean aplica</w:t>
      </w:r>
      <w:r w:rsidR="00CB0549">
        <w:rPr>
          <w:rFonts w:ascii="Arial" w:hAnsi="Arial" w:cs="Arial"/>
          <w:color w:val="000000"/>
          <w:sz w:val="22"/>
          <w:szCs w:val="22"/>
        </w:rPr>
        <w:t>bles</w:t>
      </w:r>
      <w:r w:rsidRPr="00F8339B">
        <w:rPr>
          <w:rFonts w:ascii="Arial" w:hAnsi="Arial" w:cs="Arial"/>
          <w:color w:val="000000"/>
          <w:sz w:val="22"/>
          <w:szCs w:val="22"/>
        </w:rPr>
        <w:t>, en función de la actividad que desarrollen, con independencia de la utilización de medios electrónicos para su realización.</w:t>
      </w:r>
    </w:p>
    <w:p w14:paraId="09B43658" w14:textId="77777777" w:rsidR="00C64ED8" w:rsidRPr="00F8339B" w:rsidRDefault="00C64ED8" w:rsidP="00C64ED8">
      <w:pPr>
        <w:rPr>
          <w:rFonts w:ascii="Arial" w:hAnsi="Arial" w:cs="Arial"/>
          <w:color w:val="000050"/>
          <w:sz w:val="22"/>
          <w:szCs w:val="22"/>
        </w:rPr>
      </w:pPr>
      <w:r w:rsidRPr="00F8339B">
        <w:rPr>
          <w:rFonts w:ascii="Arial" w:hAnsi="Arial" w:cs="Arial"/>
          <w:color w:val="000050"/>
          <w:sz w:val="22"/>
          <w:szCs w:val="22"/>
        </w:rPr>
        <w:t> </w:t>
      </w:r>
    </w:p>
    <w:p w14:paraId="61957455" w14:textId="337265CB" w:rsidR="00C64ED8" w:rsidRPr="00F8339B" w:rsidRDefault="00B5022F" w:rsidP="00C64ED8">
      <w:pPr>
        <w:rPr>
          <w:rFonts w:ascii="Arial" w:hAnsi="Arial" w:cs="Arial"/>
          <w:b/>
          <w:color w:val="000050"/>
          <w:sz w:val="22"/>
          <w:szCs w:val="22"/>
        </w:rPr>
      </w:pPr>
      <w:r w:rsidRPr="00F8339B">
        <w:rPr>
          <w:rFonts w:ascii="Arial" w:hAnsi="Arial" w:cs="Arial"/>
          <w:b/>
          <w:color w:val="000000"/>
          <w:sz w:val="22"/>
          <w:szCs w:val="22"/>
        </w:rPr>
        <w:t>Artículo</w:t>
      </w:r>
      <w:r w:rsidR="007404B3" w:rsidRPr="00F8339B">
        <w:rPr>
          <w:rFonts w:ascii="Arial" w:hAnsi="Arial" w:cs="Arial"/>
          <w:b/>
          <w:color w:val="000000"/>
          <w:sz w:val="22"/>
          <w:szCs w:val="22"/>
        </w:rPr>
        <w:t xml:space="preserve"> 6</w:t>
      </w:r>
      <w:r w:rsidR="00C64ED8" w:rsidRPr="00F8339B">
        <w:rPr>
          <w:rFonts w:ascii="Arial" w:hAnsi="Arial" w:cs="Arial"/>
          <w:b/>
          <w:color w:val="000000"/>
          <w:sz w:val="22"/>
          <w:szCs w:val="22"/>
        </w:rPr>
        <w:t xml:space="preserve">. Prestadores establecidos en un Estado distinto al </w:t>
      </w:r>
      <w:r w:rsidR="006F6E8C" w:rsidRPr="00F8339B">
        <w:rPr>
          <w:rFonts w:ascii="Arial" w:hAnsi="Arial" w:cs="Arial"/>
          <w:b/>
          <w:color w:val="000000"/>
          <w:sz w:val="22"/>
          <w:szCs w:val="22"/>
        </w:rPr>
        <w:t>c</w:t>
      </w:r>
      <w:r w:rsidR="00C64ED8" w:rsidRPr="00F8339B">
        <w:rPr>
          <w:rFonts w:ascii="Arial" w:hAnsi="Arial" w:cs="Arial"/>
          <w:b/>
          <w:color w:val="000000"/>
          <w:sz w:val="22"/>
          <w:szCs w:val="22"/>
        </w:rPr>
        <w:t xml:space="preserve">olombiano. </w:t>
      </w:r>
      <w:r w:rsidR="00776AEF" w:rsidRPr="00F8339B">
        <w:rPr>
          <w:rFonts w:ascii="Arial" w:hAnsi="Arial" w:cs="Arial"/>
          <w:b/>
          <w:color w:val="000050"/>
          <w:sz w:val="22"/>
          <w:szCs w:val="22"/>
        </w:rPr>
        <w:t xml:space="preserve"> </w:t>
      </w:r>
      <w:r w:rsidR="00C64ED8" w:rsidRPr="00F8339B">
        <w:rPr>
          <w:rFonts w:ascii="Arial" w:hAnsi="Arial" w:cs="Arial"/>
          <w:color w:val="000000"/>
          <w:sz w:val="22"/>
          <w:szCs w:val="22"/>
        </w:rPr>
        <w:t xml:space="preserve">A los </w:t>
      </w:r>
      <w:r w:rsidR="007404B3" w:rsidRPr="00F8339B">
        <w:rPr>
          <w:rFonts w:ascii="Arial" w:hAnsi="Arial" w:cs="Arial"/>
          <w:color w:val="000000"/>
          <w:sz w:val="22"/>
          <w:szCs w:val="22"/>
        </w:rPr>
        <w:t xml:space="preserve">operadores de información </w:t>
      </w:r>
      <w:r w:rsidR="00C64ED8" w:rsidRPr="00F8339B">
        <w:rPr>
          <w:rFonts w:ascii="Arial" w:hAnsi="Arial" w:cs="Arial"/>
          <w:color w:val="000000"/>
          <w:sz w:val="22"/>
          <w:szCs w:val="22"/>
        </w:rPr>
        <w:t>estab</w:t>
      </w:r>
      <w:r w:rsidR="006F6E8C" w:rsidRPr="00F8339B">
        <w:rPr>
          <w:rFonts w:ascii="Arial" w:hAnsi="Arial" w:cs="Arial"/>
          <w:color w:val="000000"/>
          <w:sz w:val="22"/>
          <w:szCs w:val="22"/>
        </w:rPr>
        <w:t>lecidos en países distintos al c</w:t>
      </w:r>
      <w:r w:rsidR="00C64ED8" w:rsidRPr="00F8339B">
        <w:rPr>
          <w:rFonts w:ascii="Arial" w:hAnsi="Arial" w:cs="Arial"/>
          <w:color w:val="000000"/>
          <w:sz w:val="22"/>
          <w:szCs w:val="22"/>
        </w:rPr>
        <w:t xml:space="preserve">olombiano les será de aplicación lo dispuesto en esta Ley, siempre y cuando desarrollen sus </w:t>
      </w:r>
      <w:r w:rsidR="00793EBF">
        <w:rPr>
          <w:rFonts w:ascii="Arial" w:hAnsi="Arial" w:cs="Arial"/>
          <w:color w:val="000000"/>
          <w:sz w:val="22"/>
          <w:szCs w:val="22"/>
        </w:rPr>
        <w:t>actividades</w:t>
      </w:r>
      <w:r w:rsidR="00C64ED8" w:rsidRPr="00F8339B">
        <w:rPr>
          <w:rFonts w:ascii="Arial" w:hAnsi="Arial" w:cs="Arial"/>
          <w:color w:val="000000"/>
          <w:sz w:val="22"/>
          <w:szCs w:val="22"/>
        </w:rPr>
        <w:t xml:space="preserve"> en el territorio colombiano</w:t>
      </w:r>
      <w:r w:rsidR="007F399D" w:rsidRPr="00F8339B">
        <w:rPr>
          <w:rFonts w:ascii="Arial" w:hAnsi="Arial" w:cs="Arial"/>
          <w:color w:val="000000"/>
          <w:sz w:val="22"/>
          <w:szCs w:val="22"/>
        </w:rPr>
        <w:t xml:space="preserve"> y </w:t>
      </w:r>
      <w:r w:rsidR="00C64ED8" w:rsidRPr="00F8339B">
        <w:rPr>
          <w:rFonts w:ascii="Arial" w:hAnsi="Arial" w:cs="Arial"/>
          <w:color w:val="000000"/>
          <w:sz w:val="22"/>
          <w:szCs w:val="22"/>
        </w:rPr>
        <w:t>que ello no contravenga lo establecido en tratados o convenios internacionales que sean aplicables</w:t>
      </w:r>
      <w:r w:rsidR="00A77736">
        <w:rPr>
          <w:rFonts w:ascii="Arial" w:hAnsi="Arial" w:cs="Arial"/>
          <w:color w:val="000000"/>
          <w:sz w:val="22"/>
          <w:szCs w:val="22"/>
        </w:rPr>
        <w:t>.</w:t>
      </w:r>
      <w:r w:rsidR="00C64ED8" w:rsidRPr="00F8339B">
        <w:rPr>
          <w:rFonts w:ascii="Arial" w:hAnsi="Arial" w:cs="Arial"/>
          <w:color w:val="000000"/>
          <w:sz w:val="22"/>
          <w:szCs w:val="22"/>
        </w:rPr>
        <w:t>.</w:t>
      </w:r>
    </w:p>
    <w:p w14:paraId="3D9CBAB8" w14:textId="77777777" w:rsidR="00C64ED8" w:rsidRDefault="00C64ED8" w:rsidP="00C64ED8">
      <w:pPr>
        <w:rPr>
          <w:rFonts w:ascii="Arial" w:hAnsi="Arial" w:cs="Arial"/>
          <w:color w:val="000050"/>
          <w:sz w:val="22"/>
          <w:szCs w:val="22"/>
        </w:rPr>
      </w:pPr>
      <w:r w:rsidRPr="00F8339B">
        <w:rPr>
          <w:rFonts w:ascii="Arial" w:hAnsi="Arial" w:cs="Arial"/>
          <w:color w:val="000050"/>
          <w:sz w:val="22"/>
          <w:szCs w:val="22"/>
        </w:rPr>
        <w:t> </w:t>
      </w:r>
    </w:p>
    <w:p w14:paraId="0190DE70" w14:textId="46B7EEA5" w:rsidR="00D6436F" w:rsidRPr="00F8339B" w:rsidRDefault="00265946" w:rsidP="00D6436F">
      <w:pPr>
        <w:pStyle w:val="NormalWeb"/>
        <w:spacing w:before="0" w:beforeAutospacing="0" w:after="0" w:afterAutospacing="0"/>
        <w:jc w:val="center"/>
        <w:rPr>
          <w:rStyle w:val="apple-converted-space"/>
          <w:rFonts w:ascii="Arial" w:eastAsiaTheme="majorEastAsia" w:hAnsi="Arial" w:cs="Arial"/>
          <w:b/>
          <w:iCs/>
          <w:sz w:val="22"/>
          <w:szCs w:val="22"/>
        </w:rPr>
      </w:pPr>
      <w:r>
        <w:rPr>
          <w:rStyle w:val="apple-converted-space"/>
          <w:rFonts w:ascii="Arial" w:eastAsiaTheme="majorEastAsia" w:hAnsi="Arial" w:cs="Arial"/>
          <w:b/>
          <w:iCs/>
          <w:sz w:val="22"/>
          <w:szCs w:val="22"/>
        </w:rPr>
        <w:t>CAPÍTULO III</w:t>
      </w:r>
      <w:r w:rsidR="009F1D8D" w:rsidRPr="00F8339B">
        <w:rPr>
          <w:rStyle w:val="apple-converted-space"/>
          <w:rFonts w:ascii="Arial" w:eastAsiaTheme="majorEastAsia" w:hAnsi="Arial" w:cs="Arial"/>
          <w:b/>
          <w:iCs/>
          <w:sz w:val="22"/>
          <w:szCs w:val="22"/>
        </w:rPr>
        <w:t xml:space="preserve">. SOBRE LOS REQUISITOS DE LOS OPERADORES DE INFORMACIÓN Y LA </w:t>
      </w:r>
      <w:r w:rsidR="00CB0549">
        <w:rPr>
          <w:rStyle w:val="apple-converted-space"/>
          <w:rFonts w:ascii="Arial" w:eastAsiaTheme="majorEastAsia" w:hAnsi="Arial" w:cs="Arial"/>
          <w:b/>
          <w:iCs/>
          <w:sz w:val="22"/>
          <w:szCs w:val="22"/>
        </w:rPr>
        <w:t>INSCRIPCIÓN</w:t>
      </w:r>
      <w:r w:rsidR="009F1D8D" w:rsidRPr="00F8339B">
        <w:rPr>
          <w:rStyle w:val="apple-converted-space"/>
          <w:rFonts w:ascii="Arial" w:eastAsiaTheme="majorEastAsia" w:hAnsi="Arial" w:cs="Arial"/>
          <w:b/>
          <w:iCs/>
          <w:sz w:val="22"/>
          <w:szCs w:val="22"/>
        </w:rPr>
        <w:t xml:space="preserve"> DE LOS MISMOS.  </w:t>
      </w:r>
    </w:p>
    <w:p w14:paraId="0BC78DA0" w14:textId="77777777" w:rsidR="00D6436F" w:rsidRDefault="00D6436F" w:rsidP="00C64ED8">
      <w:pPr>
        <w:rPr>
          <w:rFonts w:ascii="Arial" w:hAnsi="Arial" w:cs="Arial"/>
          <w:color w:val="000050"/>
          <w:sz w:val="22"/>
          <w:szCs w:val="22"/>
        </w:rPr>
      </w:pPr>
    </w:p>
    <w:p w14:paraId="2D18EBE7" w14:textId="77777777" w:rsidR="00D6436F" w:rsidRPr="00F8339B" w:rsidRDefault="00D6436F" w:rsidP="00C64ED8">
      <w:pPr>
        <w:rPr>
          <w:rFonts w:ascii="Arial" w:hAnsi="Arial" w:cs="Arial"/>
          <w:color w:val="000050"/>
          <w:sz w:val="22"/>
          <w:szCs w:val="22"/>
        </w:rPr>
      </w:pPr>
    </w:p>
    <w:p w14:paraId="40B3F684" w14:textId="0C805A11" w:rsidR="00B02700" w:rsidRDefault="00FC62CC" w:rsidP="00FC62CC">
      <w:pPr>
        <w:rPr>
          <w:rFonts w:ascii="Arial" w:hAnsi="Arial" w:cs="Arial"/>
          <w:color w:val="000000"/>
          <w:sz w:val="22"/>
          <w:szCs w:val="22"/>
        </w:rPr>
      </w:pPr>
      <w:r w:rsidRPr="00F8339B">
        <w:rPr>
          <w:rFonts w:ascii="Arial" w:hAnsi="Arial" w:cs="Arial"/>
          <w:b/>
          <w:color w:val="000000"/>
          <w:sz w:val="22"/>
          <w:szCs w:val="22"/>
        </w:rPr>
        <w:t>Artículo</w:t>
      </w:r>
      <w:r w:rsidR="00417621" w:rsidRPr="00F8339B">
        <w:rPr>
          <w:rFonts w:ascii="Arial" w:hAnsi="Arial" w:cs="Arial"/>
          <w:b/>
          <w:color w:val="000000"/>
          <w:sz w:val="22"/>
          <w:szCs w:val="22"/>
        </w:rPr>
        <w:t xml:space="preserve"> 7</w:t>
      </w:r>
      <w:r w:rsidRPr="00F8339B">
        <w:rPr>
          <w:rFonts w:ascii="Arial" w:hAnsi="Arial" w:cs="Arial"/>
          <w:b/>
          <w:color w:val="000000"/>
          <w:sz w:val="22"/>
          <w:szCs w:val="22"/>
        </w:rPr>
        <w:t xml:space="preserve">. </w:t>
      </w:r>
      <w:r w:rsidR="00CB0549">
        <w:rPr>
          <w:rFonts w:ascii="Arial" w:hAnsi="Arial" w:cs="Arial"/>
          <w:b/>
          <w:color w:val="000000"/>
          <w:sz w:val="22"/>
          <w:szCs w:val="22"/>
        </w:rPr>
        <w:t>Inscripción</w:t>
      </w:r>
      <w:r w:rsidR="008B55F7">
        <w:rPr>
          <w:rFonts w:ascii="Arial" w:hAnsi="Arial" w:cs="Arial"/>
          <w:b/>
          <w:color w:val="000000"/>
          <w:sz w:val="22"/>
          <w:szCs w:val="22"/>
        </w:rPr>
        <w:t xml:space="preserve"> y </w:t>
      </w:r>
      <w:r w:rsidR="002F5F59">
        <w:rPr>
          <w:rFonts w:ascii="Arial" w:hAnsi="Arial" w:cs="Arial"/>
          <w:b/>
          <w:color w:val="000000"/>
          <w:sz w:val="22"/>
          <w:szCs w:val="22"/>
        </w:rPr>
        <w:t>Complementariedad de la actividad</w:t>
      </w:r>
      <w:r w:rsidRPr="00F8339B">
        <w:rPr>
          <w:rFonts w:ascii="Arial" w:hAnsi="Arial" w:cs="Arial"/>
          <w:color w:val="000000"/>
          <w:sz w:val="22"/>
          <w:szCs w:val="22"/>
        </w:rPr>
        <w:t xml:space="preserve">. La </w:t>
      </w:r>
      <w:r w:rsidR="006D2DE9">
        <w:rPr>
          <w:rFonts w:ascii="Arial" w:hAnsi="Arial" w:cs="Arial"/>
          <w:color w:val="000000"/>
          <w:sz w:val="22"/>
          <w:szCs w:val="22"/>
        </w:rPr>
        <w:t>actividad</w:t>
      </w:r>
      <w:r w:rsidRPr="00F8339B">
        <w:rPr>
          <w:rFonts w:ascii="Arial" w:hAnsi="Arial" w:cs="Arial"/>
          <w:color w:val="000000"/>
          <w:sz w:val="22"/>
          <w:szCs w:val="22"/>
        </w:rPr>
        <w:t xml:space="preserve"> de operación de información</w:t>
      </w:r>
      <w:r w:rsidR="008B55F7">
        <w:rPr>
          <w:rFonts w:ascii="Arial" w:hAnsi="Arial" w:cs="Arial"/>
          <w:color w:val="000000"/>
          <w:sz w:val="22"/>
          <w:szCs w:val="22"/>
        </w:rPr>
        <w:t xml:space="preserve"> requerirá </w:t>
      </w:r>
      <w:r w:rsidR="006D2DE9">
        <w:rPr>
          <w:rFonts w:ascii="Arial" w:hAnsi="Arial" w:cs="Arial"/>
          <w:color w:val="000000"/>
          <w:sz w:val="22"/>
          <w:szCs w:val="22"/>
        </w:rPr>
        <w:t xml:space="preserve">de </w:t>
      </w:r>
      <w:r w:rsidR="00CB0549">
        <w:rPr>
          <w:rFonts w:ascii="Arial" w:hAnsi="Arial" w:cs="Arial"/>
          <w:color w:val="000000"/>
          <w:sz w:val="22"/>
          <w:szCs w:val="22"/>
        </w:rPr>
        <w:t xml:space="preserve">su inscripción ante </w:t>
      </w:r>
      <w:r w:rsidR="006D2DE9">
        <w:rPr>
          <w:rFonts w:ascii="Arial" w:hAnsi="Arial" w:cs="Arial"/>
          <w:color w:val="000000"/>
          <w:sz w:val="22"/>
          <w:szCs w:val="22"/>
        </w:rPr>
        <w:t xml:space="preserve">el </w:t>
      </w:r>
      <w:r w:rsidR="006845B1">
        <w:rPr>
          <w:rFonts w:ascii="Arial" w:hAnsi="Arial" w:cs="Arial"/>
          <w:color w:val="000000"/>
          <w:sz w:val="22"/>
          <w:szCs w:val="22"/>
        </w:rPr>
        <w:t>Ministerio</w:t>
      </w:r>
      <w:r w:rsidR="006D212C">
        <w:rPr>
          <w:rFonts w:ascii="Arial" w:hAnsi="Arial" w:cs="Arial"/>
          <w:color w:val="000000"/>
          <w:sz w:val="22"/>
          <w:szCs w:val="22"/>
        </w:rPr>
        <w:t xml:space="preserve"> de </w:t>
      </w:r>
      <w:r w:rsidR="006845B1">
        <w:rPr>
          <w:rFonts w:ascii="Arial" w:hAnsi="Arial" w:cs="Arial"/>
          <w:color w:val="000000"/>
          <w:sz w:val="22"/>
          <w:szCs w:val="22"/>
        </w:rPr>
        <w:t>Tecnologías</w:t>
      </w:r>
      <w:r w:rsidR="006D212C">
        <w:rPr>
          <w:rFonts w:ascii="Arial" w:hAnsi="Arial" w:cs="Arial"/>
          <w:color w:val="000000"/>
          <w:sz w:val="22"/>
          <w:szCs w:val="22"/>
        </w:rPr>
        <w:t xml:space="preserve"> de la Información y las Comunicaciones</w:t>
      </w:r>
      <w:r w:rsidR="006845B1">
        <w:rPr>
          <w:rFonts w:ascii="Arial" w:hAnsi="Arial" w:cs="Arial"/>
          <w:color w:val="000000"/>
          <w:sz w:val="22"/>
          <w:szCs w:val="22"/>
        </w:rPr>
        <w:t xml:space="preserve"> </w:t>
      </w:r>
      <w:r w:rsidR="003656A7">
        <w:rPr>
          <w:rFonts w:ascii="Arial" w:hAnsi="Arial" w:cs="Arial"/>
          <w:color w:val="000000"/>
          <w:sz w:val="22"/>
          <w:szCs w:val="22"/>
        </w:rPr>
        <w:t>y</w:t>
      </w:r>
      <w:r w:rsidRPr="00F8339B">
        <w:rPr>
          <w:rFonts w:ascii="Arial" w:hAnsi="Arial" w:cs="Arial"/>
          <w:color w:val="000000"/>
          <w:sz w:val="22"/>
          <w:szCs w:val="22"/>
        </w:rPr>
        <w:t xml:space="preserve"> podrá desarrollarse conjuntamente con otras actividades.  </w:t>
      </w:r>
    </w:p>
    <w:p w14:paraId="5304FF57" w14:textId="77777777" w:rsidR="00B02700" w:rsidRDefault="00B02700" w:rsidP="00FC62CC">
      <w:pPr>
        <w:rPr>
          <w:rFonts w:ascii="Arial" w:hAnsi="Arial" w:cs="Arial"/>
          <w:color w:val="000000"/>
          <w:sz w:val="22"/>
          <w:szCs w:val="22"/>
        </w:rPr>
      </w:pPr>
    </w:p>
    <w:p w14:paraId="01C4A133" w14:textId="1716A757" w:rsidR="00FC62CC" w:rsidRPr="00F8339B" w:rsidRDefault="00FC62CC" w:rsidP="00FC62CC">
      <w:pPr>
        <w:rPr>
          <w:rFonts w:ascii="Arial" w:hAnsi="Arial" w:cs="Arial"/>
          <w:color w:val="000000"/>
          <w:sz w:val="22"/>
          <w:szCs w:val="22"/>
        </w:rPr>
      </w:pPr>
      <w:r w:rsidRPr="00F8339B">
        <w:rPr>
          <w:rFonts w:ascii="Arial" w:hAnsi="Arial" w:cs="Arial"/>
          <w:color w:val="000000"/>
          <w:sz w:val="22"/>
          <w:szCs w:val="22"/>
        </w:rPr>
        <w:t>En el evento que las otras actividades</w:t>
      </w:r>
      <w:r w:rsidR="00A77736">
        <w:rPr>
          <w:rFonts w:ascii="Arial" w:hAnsi="Arial" w:cs="Arial"/>
          <w:color w:val="000000"/>
          <w:sz w:val="22"/>
          <w:szCs w:val="22"/>
        </w:rPr>
        <w:t xml:space="preserve"> que desarrolle el operador de información</w:t>
      </w:r>
      <w:r w:rsidRPr="00F8339B">
        <w:rPr>
          <w:rFonts w:ascii="Arial" w:hAnsi="Arial" w:cs="Arial"/>
          <w:color w:val="000000"/>
          <w:sz w:val="22"/>
          <w:szCs w:val="22"/>
        </w:rPr>
        <w:t xml:space="preserve"> requieran de autorización, habilitación o acreditaciones específicas, la </w:t>
      </w:r>
      <w:r w:rsidR="001D7E6A" w:rsidRPr="00F8339B">
        <w:rPr>
          <w:rFonts w:ascii="Arial" w:hAnsi="Arial" w:cs="Arial"/>
          <w:color w:val="000000"/>
          <w:sz w:val="22"/>
          <w:szCs w:val="22"/>
        </w:rPr>
        <w:t xml:space="preserve">falta </w:t>
      </w:r>
      <w:r w:rsidR="00D64FC4" w:rsidRPr="00F8339B">
        <w:rPr>
          <w:rFonts w:ascii="Arial" w:hAnsi="Arial" w:cs="Arial"/>
          <w:color w:val="000000"/>
          <w:sz w:val="22"/>
          <w:szCs w:val="22"/>
        </w:rPr>
        <w:t xml:space="preserve">de </w:t>
      </w:r>
      <w:r w:rsidR="00CB0549">
        <w:rPr>
          <w:rFonts w:ascii="Arial" w:hAnsi="Arial" w:cs="Arial"/>
          <w:color w:val="000000"/>
          <w:sz w:val="22"/>
          <w:szCs w:val="22"/>
        </w:rPr>
        <w:t>inscripción</w:t>
      </w:r>
      <w:r w:rsidR="002F5F59">
        <w:rPr>
          <w:rFonts w:ascii="Arial" w:hAnsi="Arial" w:cs="Arial"/>
          <w:color w:val="000000"/>
          <w:sz w:val="22"/>
          <w:szCs w:val="22"/>
        </w:rPr>
        <w:t xml:space="preserve"> establecida</w:t>
      </w:r>
      <w:r w:rsidR="00D64FC4" w:rsidRPr="00F8339B">
        <w:rPr>
          <w:rFonts w:ascii="Arial" w:hAnsi="Arial" w:cs="Arial"/>
          <w:color w:val="000000"/>
          <w:sz w:val="22"/>
          <w:szCs w:val="22"/>
        </w:rPr>
        <w:t xml:space="preserve"> en esta Ley</w:t>
      </w:r>
      <w:r w:rsidRPr="00F8339B">
        <w:rPr>
          <w:rFonts w:ascii="Arial" w:hAnsi="Arial" w:cs="Arial"/>
          <w:color w:val="000000"/>
          <w:sz w:val="22"/>
          <w:szCs w:val="22"/>
        </w:rPr>
        <w:t xml:space="preserve"> no afectará a los regímenes de autorización especial previstos para el desarrollo de actividades específicas </w:t>
      </w:r>
      <w:r w:rsidR="00776AEF" w:rsidRPr="00F8339B">
        <w:rPr>
          <w:rFonts w:ascii="Arial" w:hAnsi="Arial" w:cs="Arial"/>
          <w:color w:val="000000"/>
          <w:sz w:val="22"/>
          <w:szCs w:val="22"/>
        </w:rPr>
        <w:t xml:space="preserve">o no a la de procesamiento masivo de datos, tanto </w:t>
      </w:r>
      <w:r w:rsidRPr="00F8339B">
        <w:rPr>
          <w:rFonts w:ascii="Arial" w:hAnsi="Arial" w:cs="Arial"/>
          <w:color w:val="000000"/>
          <w:sz w:val="22"/>
          <w:szCs w:val="22"/>
        </w:rPr>
        <w:t xml:space="preserve">por parte de los operadores de información o por los </w:t>
      </w:r>
      <w:r w:rsidR="006D2DE9">
        <w:rPr>
          <w:rFonts w:ascii="Arial" w:hAnsi="Arial" w:cs="Arial"/>
          <w:color w:val="000000"/>
          <w:sz w:val="22"/>
          <w:szCs w:val="22"/>
        </w:rPr>
        <w:t xml:space="preserve">beneficiarios de </w:t>
      </w:r>
      <w:r w:rsidR="00CB0549">
        <w:rPr>
          <w:rFonts w:ascii="Arial" w:hAnsi="Arial" w:cs="Arial"/>
          <w:color w:val="000000"/>
          <w:sz w:val="22"/>
          <w:szCs w:val="22"/>
        </w:rPr>
        <w:t>la información</w:t>
      </w:r>
      <w:r w:rsidRPr="00F8339B">
        <w:rPr>
          <w:rFonts w:ascii="Arial" w:hAnsi="Arial" w:cs="Arial"/>
          <w:color w:val="000000"/>
          <w:sz w:val="22"/>
          <w:szCs w:val="22"/>
        </w:rPr>
        <w:t xml:space="preserve">. </w:t>
      </w:r>
    </w:p>
    <w:p w14:paraId="21A3F15A" w14:textId="77777777" w:rsidR="007F399D" w:rsidRPr="00F8339B" w:rsidRDefault="007F399D" w:rsidP="00FC62CC">
      <w:pPr>
        <w:rPr>
          <w:rFonts w:ascii="Arial" w:hAnsi="Arial" w:cs="Arial"/>
          <w:color w:val="000000"/>
          <w:sz w:val="22"/>
          <w:szCs w:val="22"/>
        </w:rPr>
      </w:pPr>
    </w:p>
    <w:p w14:paraId="296EDB4B" w14:textId="3AA826FD" w:rsidR="005418AC" w:rsidRPr="00F8339B" w:rsidRDefault="002F5F59" w:rsidP="00FC62CC">
      <w:pPr>
        <w:rPr>
          <w:rFonts w:ascii="Arial" w:hAnsi="Arial" w:cs="Arial"/>
          <w:color w:val="000000"/>
          <w:sz w:val="22"/>
          <w:szCs w:val="22"/>
        </w:rPr>
      </w:pPr>
      <w:r w:rsidRPr="002F5F59">
        <w:rPr>
          <w:rFonts w:ascii="Arial" w:hAnsi="Arial" w:cs="Arial"/>
          <w:b/>
          <w:color w:val="000000"/>
          <w:sz w:val="22"/>
          <w:szCs w:val="22"/>
        </w:rPr>
        <w:lastRenderedPageBreak/>
        <w:t>P</w:t>
      </w:r>
      <w:r>
        <w:rPr>
          <w:rFonts w:ascii="Arial" w:hAnsi="Arial" w:cs="Arial"/>
          <w:b/>
          <w:color w:val="000000"/>
          <w:sz w:val="22"/>
          <w:szCs w:val="22"/>
        </w:rPr>
        <w:t>arágrafo</w:t>
      </w:r>
      <w:r w:rsidR="006D2DE9">
        <w:rPr>
          <w:rFonts w:ascii="Arial" w:hAnsi="Arial" w:cs="Arial"/>
          <w:b/>
          <w:color w:val="000000"/>
          <w:sz w:val="22"/>
          <w:szCs w:val="22"/>
        </w:rPr>
        <w:t xml:space="preserve"> transitorio</w:t>
      </w:r>
      <w:r>
        <w:rPr>
          <w:rFonts w:ascii="Arial" w:hAnsi="Arial" w:cs="Arial"/>
          <w:b/>
          <w:color w:val="000000"/>
          <w:sz w:val="22"/>
          <w:szCs w:val="22"/>
        </w:rPr>
        <w:t>.</w:t>
      </w:r>
      <w:r w:rsidR="006D2DE9">
        <w:rPr>
          <w:rFonts w:ascii="Arial" w:hAnsi="Arial" w:cs="Arial"/>
          <w:color w:val="000000"/>
          <w:sz w:val="22"/>
          <w:szCs w:val="22"/>
        </w:rPr>
        <w:t xml:space="preserve"> Quienes desarrollan la actividad de op</w:t>
      </w:r>
      <w:r w:rsidR="001A79B1">
        <w:rPr>
          <w:rFonts w:ascii="Arial" w:hAnsi="Arial" w:cs="Arial"/>
          <w:color w:val="000000"/>
          <w:sz w:val="22"/>
          <w:szCs w:val="22"/>
        </w:rPr>
        <w:t xml:space="preserve">eración deberán estar </w:t>
      </w:r>
      <w:r w:rsidR="00CB0549">
        <w:rPr>
          <w:rFonts w:ascii="Arial" w:hAnsi="Arial" w:cs="Arial"/>
          <w:color w:val="000000"/>
          <w:sz w:val="22"/>
          <w:szCs w:val="22"/>
        </w:rPr>
        <w:t xml:space="preserve">inscritos </w:t>
      </w:r>
      <w:r w:rsidR="001A79B1">
        <w:rPr>
          <w:rFonts w:ascii="Arial" w:hAnsi="Arial" w:cs="Arial"/>
          <w:color w:val="000000"/>
          <w:sz w:val="22"/>
          <w:szCs w:val="22"/>
        </w:rPr>
        <w:t>a partir del</w:t>
      </w:r>
      <w:r w:rsidR="006D2DE9">
        <w:rPr>
          <w:rFonts w:ascii="Arial" w:hAnsi="Arial" w:cs="Arial"/>
          <w:color w:val="000000"/>
          <w:sz w:val="22"/>
          <w:szCs w:val="22"/>
        </w:rPr>
        <w:t xml:space="preserve"> 1 de enero de 2017. </w:t>
      </w:r>
    </w:p>
    <w:p w14:paraId="1CDF9EAB" w14:textId="77777777" w:rsidR="005418AC" w:rsidRPr="00F8339B" w:rsidRDefault="005418AC" w:rsidP="00FC62CC">
      <w:pPr>
        <w:rPr>
          <w:rFonts w:ascii="Arial" w:hAnsi="Arial" w:cs="Arial"/>
          <w:color w:val="000000"/>
          <w:sz w:val="22"/>
          <w:szCs w:val="22"/>
        </w:rPr>
      </w:pPr>
    </w:p>
    <w:p w14:paraId="49D6D878" w14:textId="54BE01A8" w:rsidR="00FC62CC" w:rsidRPr="00F8339B" w:rsidRDefault="007F399D" w:rsidP="00FC62CC">
      <w:pPr>
        <w:rPr>
          <w:rFonts w:ascii="Arial" w:hAnsi="Arial" w:cs="Arial"/>
          <w:color w:val="000000"/>
          <w:sz w:val="22"/>
          <w:szCs w:val="22"/>
        </w:rPr>
      </w:pPr>
      <w:r w:rsidRPr="00F8339B">
        <w:rPr>
          <w:rFonts w:ascii="Arial" w:hAnsi="Arial" w:cs="Arial"/>
          <w:b/>
          <w:color w:val="000000"/>
          <w:sz w:val="22"/>
          <w:szCs w:val="22"/>
        </w:rPr>
        <w:t>Artículo</w:t>
      </w:r>
      <w:r w:rsidR="007C2D6B" w:rsidRPr="00F8339B">
        <w:rPr>
          <w:rFonts w:ascii="Arial" w:hAnsi="Arial" w:cs="Arial"/>
          <w:b/>
          <w:color w:val="000000"/>
          <w:sz w:val="22"/>
          <w:szCs w:val="22"/>
        </w:rPr>
        <w:t xml:space="preserve"> 8</w:t>
      </w:r>
      <w:r w:rsidR="006D2DE9">
        <w:rPr>
          <w:rFonts w:ascii="Arial" w:hAnsi="Arial" w:cs="Arial"/>
          <w:b/>
          <w:color w:val="000000"/>
          <w:sz w:val="22"/>
          <w:szCs w:val="22"/>
        </w:rPr>
        <w:t xml:space="preserve">. Restricciones al desarrollo de la actividad. </w:t>
      </w:r>
      <w:r w:rsidR="00FC62CC" w:rsidRPr="00F8339B">
        <w:rPr>
          <w:rFonts w:ascii="Arial" w:hAnsi="Arial" w:cs="Arial"/>
          <w:color w:val="000000"/>
          <w:sz w:val="22"/>
          <w:szCs w:val="22"/>
        </w:rPr>
        <w:t xml:space="preserve">En caso de que un determinado </w:t>
      </w:r>
      <w:r w:rsidR="00B90390">
        <w:rPr>
          <w:rFonts w:ascii="Arial" w:hAnsi="Arial" w:cs="Arial"/>
          <w:color w:val="000000"/>
          <w:sz w:val="22"/>
          <w:szCs w:val="22"/>
        </w:rPr>
        <w:t>desarrollo de la actividad</w:t>
      </w:r>
      <w:r w:rsidR="00FC62CC" w:rsidRPr="00F8339B">
        <w:rPr>
          <w:rFonts w:ascii="Arial" w:hAnsi="Arial" w:cs="Arial"/>
          <w:color w:val="000000"/>
          <w:sz w:val="22"/>
          <w:szCs w:val="22"/>
        </w:rPr>
        <w:t xml:space="preserve"> </w:t>
      </w:r>
      <w:r w:rsidRPr="00F8339B">
        <w:rPr>
          <w:rFonts w:ascii="Arial" w:hAnsi="Arial" w:cs="Arial"/>
          <w:color w:val="000000"/>
          <w:sz w:val="22"/>
          <w:szCs w:val="22"/>
        </w:rPr>
        <w:t xml:space="preserve">de los operadores de información </w:t>
      </w:r>
      <w:r w:rsidR="00FC62CC" w:rsidRPr="00F8339B">
        <w:rPr>
          <w:rFonts w:ascii="Arial" w:hAnsi="Arial" w:cs="Arial"/>
          <w:color w:val="000000"/>
          <w:sz w:val="22"/>
          <w:szCs w:val="22"/>
        </w:rPr>
        <w:t>atente contra l</w:t>
      </w:r>
      <w:r w:rsidR="001F122D" w:rsidRPr="00F8339B">
        <w:rPr>
          <w:rFonts w:ascii="Arial" w:hAnsi="Arial" w:cs="Arial"/>
          <w:color w:val="000000"/>
          <w:sz w:val="22"/>
          <w:szCs w:val="22"/>
        </w:rPr>
        <w:t>o</w:t>
      </w:r>
      <w:r w:rsidR="00FC62CC" w:rsidRPr="00F8339B">
        <w:rPr>
          <w:rFonts w:ascii="Arial" w:hAnsi="Arial" w:cs="Arial"/>
          <w:color w:val="000000"/>
          <w:sz w:val="22"/>
          <w:szCs w:val="22"/>
        </w:rPr>
        <w:t xml:space="preserve">s </w:t>
      </w:r>
      <w:r w:rsidR="001F122D" w:rsidRPr="00F8339B">
        <w:rPr>
          <w:rFonts w:ascii="Arial" w:hAnsi="Arial" w:cs="Arial"/>
          <w:color w:val="000000"/>
          <w:sz w:val="22"/>
          <w:szCs w:val="22"/>
        </w:rPr>
        <w:t xml:space="preserve">parámetros </w:t>
      </w:r>
      <w:r w:rsidR="00FC62CC" w:rsidRPr="00F8339B">
        <w:rPr>
          <w:rFonts w:ascii="Arial" w:hAnsi="Arial" w:cs="Arial"/>
          <w:color w:val="000000"/>
          <w:sz w:val="22"/>
          <w:szCs w:val="22"/>
        </w:rPr>
        <w:t>que se expresan a continuación, l</w:t>
      </w:r>
      <w:r w:rsidR="00740E5B" w:rsidRPr="00F8339B">
        <w:rPr>
          <w:rFonts w:ascii="Arial" w:hAnsi="Arial" w:cs="Arial"/>
          <w:color w:val="000000"/>
          <w:sz w:val="22"/>
          <w:szCs w:val="22"/>
        </w:rPr>
        <w:t>a</w:t>
      </w:r>
      <w:r w:rsidR="00DE4811" w:rsidRPr="00F8339B">
        <w:rPr>
          <w:rFonts w:ascii="Arial" w:hAnsi="Arial" w:cs="Arial"/>
          <w:color w:val="000000"/>
          <w:sz w:val="22"/>
          <w:szCs w:val="22"/>
        </w:rPr>
        <w:t xml:space="preserve"> </w:t>
      </w:r>
      <w:r w:rsidR="00776AEF" w:rsidRPr="00F8339B">
        <w:rPr>
          <w:rFonts w:ascii="Arial" w:hAnsi="Arial" w:cs="Arial"/>
          <w:color w:val="000000"/>
          <w:sz w:val="22"/>
          <w:szCs w:val="22"/>
        </w:rPr>
        <w:t>S</w:t>
      </w:r>
      <w:r w:rsidR="00DE4811" w:rsidRPr="00F8339B">
        <w:rPr>
          <w:rFonts w:ascii="Arial" w:hAnsi="Arial" w:cs="Arial"/>
          <w:color w:val="000000"/>
          <w:sz w:val="22"/>
          <w:szCs w:val="22"/>
        </w:rPr>
        <w:t>uperintendencia de industria y Comercio</w:t>
      </w:r>
      <w:r w:rsidR="00FC62CC" w:rsidRPr="00F8339B">
        <w:rPr>
          <w:rFonts w:ascii="Arial" w:hAnsi="Arial" w:cs="Arial"/>
          <w:color w:val="000000"/>
          <w:sz w:val="22"/>
          <w:szCs w:val="22"/>
        </w:rPr>
        <w:t xml:space="preserve">, </w:t>
      </w:r>
      <w:proofErr w:type="gramStart"/>
      <w:r w:rsidR="00FC62CC" w:rsidRPr="00F8339B">
        <w:rPr>
          <w:rFonts w:ascii="Arial" w:hAnsi="Arial" w:cs="Arial"/>
          <w:color w:val="000000"/>
          <w:sz w:val="22"/>
          <w:szCs w:val="22"/>
        </w:rPr>
        <w:t>podrá</w:t>
      </w:r>
      <w:proofErr w:type="gramEnd"/>
      <w:r w:rsidR="00FC62CC" w:rsidRPr="00F8339B">
        <w:rPr>
          <w:rFonts w:ascii="Arial" w:hAnsi="Arial" w:cs="Arial"/>
          <w:color w:val="000000"/>
          <w:sz w:val="22"/>
          <w:szCs w:val="22"/>
        </w:rPr>
        <w:t xml:space="preserve"> adoptar las medidas necesarias para que se </w:t>
      </w:r>
      <w:r w:rsidR="001F122D" w:rsidRPr="00F8339B">
        <w:rPr>
          <w:rFonts w:ascii="Arial" w:hAnsi="Arial" w:cs="Arial"/>
          <w:color w:val="000000"/>
          <w:sz w:val="22"/>
          <w:szCs w:val="22"/>
        </w:rPr>
        <w:t xml:space="preserve">corrija dicha actividad, se </w:t>
      </w:r>
      <w:r w:rsidR="00FC62CC" w:rsidRPr="00F8339B">
        <w:rPr>
          <w:rFonts w:ascii="Arial" w:hAnsi="Arial" w:cs="Arial"/>
          <w:color w:val="000000"/>
          <w:sz w:val="22"/>
          <w:szCs w:val="22"/>
        </w:rPr>
        <w:t>interrumpa su prestación o para retirar los datos que los vulneran</w:t>
      </w:r>
      <w:r w:rsidR="00740E5B" w:rsidRPr="00F8339B">
        <w:rPr>
          <w:rFonts w:ascii="Arial" w:hAnsi="Arial" w:cs="Arial"/>
          <w:color w:val="000000"/>
          <w:sz w:val="22"/>
          <w:szCs w:val="22"/>
        </w:rPr>
        <w:t>.</w:t>
      </w:r>
    </w:p>
    <w:p w14:paraId="523B3EF9" w14:textId="77777777" w:rsidR="00865335" w:rsidRPr="00F8339B" w:rsidRDefault="00865335" w:rsidP="00FC62CC">
      <w:pPr>
        <w:rPr>
          <w:rFonts w:ascii="Arial" w:hAnsi="Arial" w:cs="Arial"/>
          <w:b/>
          <w:color w:val="000050"/>
          <w:sz w:val="22"/>
          <w:szCs w:val="22"/>
        </w:rPr>
      </w:pPr>
    </w:p>
    <w:p w14:paraId="45EBA5F5" w14:textId="77777777" w:rsidR="00FC62CC" w:rsidRPr="00F8339B" w:rsidRDefault="00FC62CC" w:rsidP="00FC62CC">
      <w:pPr>
        <w:rPr>
          <w:rFonts w:ascii="Arial" w:hAnsi="Arial" w:cs="Arial"/>
          <w:color w:val="000000"/>
          <w:sz w:val="22"/>
          <w:szCs w:val="22"/>
        </w:rPr>
      </w:pPr>
      <w:r w:rsidRPr="00F8339B">
        <w:rPr>
          <w:rFonts w:ascii="Arial" w:hAnsi="Arial" w:cs="Arial"/>
          <w:color w:val="000000"/>
          <w:sz w:val="22"/>
          <w:szCs w:val="22"/>
        </w:rPr>
        <w:t xml:space="preserve">Los </w:t>
      </w:r>
      <w:r w:rsidR="001F122D" w:rsidRPr="00F8339B">
        <w:rPr>
          <w:rFonts w:ascii="Arial" w:hAnsi="Arial" w:cs="Arial"/>
          <w:color w:val="000000"/>
          <w:sz w:val="22"/>
          <w:szCs w:val="22"/>
        </w:rPr>
        <w:t>parámetros</w:t>
      </w:r>
      <w:r w:rsidRPr="00F8339B">
        <w:rPr>
          <w:rFonts w:ascii="Arial" w:hAnsi="Arial" w:cs="Arial"/>
          <w:color w:val="000000"/>
          <w:sz w:val="22"/>
          <w:szCs w:val="22"/>
        </w:rPr>
        <w:t xml:space="preserve"> a que alude este </w:t>
      </w:r>
      <w:r w:rsidR="00740E5B" w:rsidRPr="00F8339B">
        <w:rPr>
          <w:rFonts w:ascii="Arial" w:hAnsi="Arial" w:cs="Arial"/>
          <w:color w:val="000000"/>
          <w:sz w:val="22"/>
          <w:szCs w:val="22"/>
        </w:rPr>
        <w:t xml:space="preserve">artículo </w:t>
      </w:r>
      <w:r w:rsidRPr="00F8339B">
        <w:rPr>
          <w:rFonts w:ascii="Arial" w:hAnsi="Arial" w:cs="Arial"/>
          <w:color w:val="000000"/>
          <w:sz w:val="22"/>
          <w:szCs w:val="22"/>
        </w:rPr>
        <w:t>son los siguientes:</w:t>
      </w:r>
    </w:p>
    <w:p w14:paraId="7C4A7720" w14:textId="77777777" w:rsidR="00865335" w:rsidRPr="00F8339B" w:rsidRDefault="00865335" w:rsidP="00FC62CC">
      <w:pPr>
        <w:rPr>
          <w:rFonts w:ascii="Arial" w:hAnsi="Arial" w:cs="Arial"/>
          <w:color w:val="000050"/>
          <w:sz w:val="22"/>
          <w:szCs w:val="22"/>
        </w:rPr>
      </w:pPr>
    </w:p>
    <w:p w14:paraId="4FC8FFA2" w14:textId="77777777" w:rsidR="00FC62CC" w:rsidRPr="00F8339B" w:rsidRDefault="001F122D" w:rsidP="00FC62CC">
      <w:pPr>
        <w:rPr>
          <w:rFonts w:ascii="Arial" w:hAnsi="Arial" w:cs="Arial"/>
          <w:color w:val="000050"/>
          <w:sz w:val="22"/>
          <w:szCs w:val="22"/>
        </w:rPr>
      </w:pPr>
      <w:r w:rsidRPr="00F8339B">
        <w:rPr>
          <w:rFonts w:ascii="Arial" w:hAnsi="Arial" w:cs="Arial"/>
          <w:color w:val="000000"/>
          <w:sz w:val="22"/>
          <w:szCs w:val="22"/>
        </w:rPr>
        <w:t>1</w:t>
      </w:r>
      <w:r w:rsidR="00FC62CC" w:rsidRPr="00F8339B">
        <w:rPr>
          <w:rFonts w:ascii="Arial" w:hAnsi="Arial" w:cs="Arial"/>
          <w:color w:val="000000"/>
          <w:sz w:val="22"/>
          <w:szCs w:val="22"/>
        </w:rPr>
        <w:t>) La salvaguarda del orden público, la investigación penal, la seguridad pública y la defensa nacional.</w:t>
      </w:r>
    </w:p>
    <w:p w14:paraId="6D03D12D" w14:textId="77777777" w:rsidR="00FC62CC" w:rsidRPr="00F8339B" w:rsidRDefault="001F122D" w:rsidP="00FC62CC">
      <w:pPr>
        <w:rPr>
          <w:rFonts w:ascii="Arial" w:hAnsi="Arial" w:cs="Arial"/>
          <w:color w:val="000050"/>
          <w:sz w:val="22"/>
          <w:szCs w:val="22"/>
        </w:rPr>
      </w:pPr>
      <w:r w:rsidRPr="00F8339B">
        <w:rPr>
          <w:rFonts w:ascii="Arial" w:hAnsi="Arial" w:cs="Arial"/>
          <w:color w:val="000000"/>
          <w:sz w:val="22"/>
          <w:szCs w:val="22"/>
        </w:rPr>
        <w:t>2</w:t>
      </w:r>
      <w:r w:rsidR="00FC62CC" w:rsidRPr="00F8339B">
        <w:rPr>
          <w:rFonts w:ascii="Arial" w:hAnsi="Arial" w:cs="Arial"/>
          <w:color w:val="000000"/>
          <w:sz w:val="22"/>
          <w:szCs w:val="22"/>
        </w:rPr>
        <w:t xml:space="preserve">) La protección de la salud pública o de las personas </w:t>
      </w:r>
      <w:r w:rsidR="007F399D" w:rsidRPr="00F8339B">
        <w:rPr>
          <w:rFonts w:ascii="Arial" w:hAnsi="Arial" w:cs="Arial"/>
          <w:color w:val="000000"/>
          <w:sz w:val="22"/>
          <w:szCs w:val="22"/>
        </w:rPr>
        <w:t xml:space="preserve">naturales </w:t>
      </w:r>
      <w:r w:rsidR="00FC62CC" w:rsidRPr="00F8339B">
        <w:rPr>
          <w:rFonts w:ascii="Arial" w:hAnsi="Arial" w:cs="Arial"/>
          <w:color w:val="000000"/>
          <w:sz w:val="22"/>
          <w:szCs w:val="22"/>
        </w:rPr>
        <w:t>que tengan la condición de consumidores o usuarios.</w:t>
      </w:r>
    </w:p>
    <w:p w14:paraId="467C97B2" w14:textId="77777777" w:rsidR="00FC62CC" w:rsidRPr="00F8339B" w:rsidRDefault="001F122D" w:rsidP="00FC62CC">
      <w:pPr>
        <w:rPr>
          <w:rFonts w:ascii="Arial" w:hAnsi="Arial" w:cs="Arial"/>
          <w:color w:val="000050"/>
          <w:sz w:val="22"/>
          <w:szCs w:val="22"/>
        </w:rPr>
      </w:pPr>
      <w:r w:rsidRPr="00F8339B">
        <w:rPr>
          <w:rFonts w:ascii="Arial" w:hAnsi="Arial" w:cs="Arial"/>
          <w:color w:val="000000"/>
          <w:sz w:val="22"/>
          <w:szCs w:val="22"/>
        </w:rPr>
        <w:t>3</w:t>
      </w:r>
      <w:r w:rsidR="00FC62CC" w:rsidRPr="00F8339B">
        <w:rPr>
          <w:rFonts w:ascii="Arial" w:hAnsi="Arial" w:cs="Arial"/>
          <w:color w:val="000000"/>
          <w:sz w:val="22"/>
          <w:szCs w:val="22"/>
        </w:rPr>
        <w:t>) El respeto a la dignidad de la persona y al principio de no discriminación por motivos de raza, sexo, religión, opinión, nacionalidad, discapacidad o cualquier otra circunstancia</w:t>
      </w:r>
      <w:r w:rsidR="007F399D" w:rsidRPr="00F8339B">
        <w:rPr>
          <w:rFonts w:ascii="Arial" w:hAnsi="Arial" w:cs="Arial"/>
          <w:color w:val="000050"/>
          <w:sz w:val="22"/>
          <w:szCs w:val="22"/>
        </w:rPr>
        <w:t xml:space="preserve"> </w:t>
      </w:r>
      <w:r w:rsidR="00FC62CC" w:rsidRPr="00F8339B">
        <w:rPr>
          <w:rFonts w:ascii="Arial" w:hAnsi="Arial" w:cs="Arial"/>
          <w:color w:val="000000"/>
          <w:sz w:val="22"/>
          <w:szCs w:val="22"/>
        </w:rPr>
        <w:t>personal o social, y</w:t>
      </w:r>
    </w:p>
    <w:p w14:paraId="34D45451" w14:textId="77777777" w:rsidR="00FC62CC" w:rsidRPr="00F8339B" w:rsidRDefault="001F122D" w:rsidP="00FC62CC">
      <w:pPr>
        <w:rPr>
          <w:rFonts w:ascii="Arial" w:hAnsi="Arial" w:cs="Arial"/>
          <w:color w:val="000000"/>
          <w:sz w:val="22"/>
          <w:szCs w:val="22"/>
        </w:rPr>
      </w:pPr>
      <w:r w:rsidRPr="00F8339B">
        <w:rPr>
          <w:rFonts w:ascii="Arial" w:hAnsi="Arial" w:cs="Arial"/>
          <w:color w:val="000000"/>
          <w:sz w:val="22"/>
          <w:szCs w:val="22"/>
        </w:rPr>
        <w:t>4</w:t>
      </w:r>
      <w:r w:rsidR="00FC62CC" w:rsidRPr="00F8339B">
        <w:rPr>
          <w:rFonts w:ascii="Arial" w:hAnsi="Arial" w:cs="Arial"/>
          <w:color w:val="000000"/>
          <w:sz w:val="22"/>
          <w:szCs w:val="22"/>
        </w:rPr>
        <w:t>) La protección de la juventud y de la infancia</w:t>
      </w:r>
      <w:r w:rsidR="00740E5B" w:rsidRPr="00F8339B">
        <w:rPr>
          <w:rFonts w:ascii="Arial" w:hAnsi="Arial" w:cs="Arial"/>
          <w:color w:val="000000"/>
          <w:sz w:val="22"/>
          <w:szCs w:val="22"/>
        </w:rPr>
        <w:t xml:space="preserve"> o cualquier otro derecho fundamental</w:t>
      </w:r>
      <w:r w:rsidR="00FC62CC" w:rsidRPr="00F8339B">
        <w:rPr>
          <w:rFonts w:ascii="Arial" w:hAnsi="Arial" w:cs="Arial"/>
          <w:color w:val="000000"/>
          <w:sz w:val="22"/>
          <w:szCs w:val="22"/>
        </w:rPr>
        <w:t>.</w:t>
      </w:r>
    </w:p>
    <w:p w14:paraId="50B37A4C" w14:textId="77777777" w:rsidR="00740E5B" w:rsidRPr="00F8339B" w:rsidRDefault="00740E5B" w:rsidP="00FC62CC">
      <w:pPr>
        <w:rPr>
          <w:rFonts w:ascii="Arial" w:hAnsi="Arial" w:cs="Arial"/>
          <w:color w:val="000000"/>
          <w:sz w:val="22"/>
          <w:szCs w:val="22"/>
        </w:rPr>
      </w:pPr>
    </w:p>
    <w:p w14:paraId="10678B68" w14:textId="77777777" w:rsidR="00FC62CC" w:rsidRPr="00F8339B" w:rsidRDefault="00FC62CC" w:rsidP="00FC62CC">
      <w:pPr>
        <w:rPr>
          <w:rFonts w:ascii="Arial" w:hAnsi="Arial" w:cs="Arial"/>
          <w:color w:val="000050"/>
          <w:sz w:val="22"/>
          <w:szCs w:val="22"/>
        </w:rPr>
      </w:pPr>
      <w:r w:rsidRPr="00F8339B">
        <w:rPr>
          <w:rFonts w:ascii="Arial" w:hAnsi="Arial" w:cs="Arial"/>
          <w:color w:val="000000"/>
          <w:sz w:val="22"/>
          <w:szCs w:val="22"/>
        </w:rPr>
        <w:t xml:space="preserve">En la adopción y cumplimiento de las medidas de restricción se respetarán, en todo caso, las garantías, normas y procedimientos previstos en el ordenamiento jurídico para proteger los derechos a la intimidad personal y familiar, a la protección de los datos personales, a la libertad de expresión o a la libertad de información, </w:t>
      </w:r>
      <w:r w:rsidR="007F399D" w:rsidRPr="00F8339B">
        <w:rPr>
          <w:rFonts w:ascii="Arial" w:hAnsi="Arial" w:cs="Arial"/>
          <w:color w:val="000000"/>
          <w:sz w:val="22"/>
          <w:szCs w:val="22"/>
        </w:rPr>
        <w:t xml:space="preserve">o de cualquier otro derecho fundamental </w:t>
      </w:r>
      <w:r w:rsidRPr="00F8339B">
        <w:rPr>
          <w:rFonts w:ascii="Arial" w:hAnsi="Arial" w:cs="Arial"/>
          <w:color w:val="000000"/>
          <w:sz w:val="22"/>
          <w:szCs w:val="22"/>
        </w:rPr>
        <w:t>cuando pudiera resultar afectados.</w:t>
      </w:r>
    </w:p>
    <w:p w14:paraId="6F5BC76E" w14:textId="77777777" w:rsidR="00740E5B" w:rsidRPr="00F8339B" w:rsidRDefault="00740E5B" w:rsidP="00FC62CC">
      <w:pPr>
        <w:rPr>
          <w:rFonts w:ascii="Arial" w:hAnsi="Arial" w:cs="Arial"/>
          <w:color w:val="000000"/>
          <w:sz w:val="22"/>
          <w:szCs w:val="22"/>
        </w:rPr>
      </w:pPr>
    </w:p>
    <w:p w14:paraId="2EFEBF13" w14:textId="77777777" w:rsidR="00FC62CC" w:rsidRPr="00F8339B" w:rsidRDefault="00FC62CC" w:rsidP="00FC62CC">
      <w:pPr>
        <w:rPr>
          <w:rFonts w:ascii="Arial" w:hAnsi="Arial" w:cs="Arial"/>
          <w:color w:val="000000"/>
          <w:sz w:val="22"/>
          <w:szCs w:val="22"/>
        </w:rPr>
      </w:pPr>
      <w:r w:rsidRPr="00F8339B">
        <w:rPr>
          <w:rFonts w:ascii="Arial" w:hAnsi="Arial" w:cs="Arial"/>
          <w:color w:val="000000"/>
          <w:sz w:val="22"/>
          <w:szCs w:val="22"/>
        </w:rPr>
        <w:t>Las medidas de restricción a que hace referencia este artículo serán objetivas, proporcionadas y no discriminatorias, y se adoptarán de forma cautelar</w:t>
      </w:r>
      <w:r w:rsidR="00DE4811" w:rsidRPr="00F8339B">
        <w:rPr>
          <w:rFonts w:ascii="Arial" w:hAnsi="Arial" w:cs="Arial"/>
          <w:color w:val="000000"/>
          <w:sz w:val="22"/>
          <w:szCs w:val="22"/>
        </w:rPr>
        <w:t>.</w:t>
      </w:r>
    </w:p>
    <w:p w14:paraId="398D2288" w14:textId="77777777" w:rsidR="00FC62CC" w:rsidRPr="00F8339B" w:rsidRDefault="00FC62CC" w:rsidP="00C64ED8">
      <w:pPr>
        <w:pStyle w:val="NormalWeb"/>
        <w:spacing w:before="0" w:beforeAutospacing="0" w:after="0" w:afterAutospacing="0"/>
        <w:rPr>
          <w:rStyle w:val="apple-converted-space"/>
          <w:rFonts w:ascii="Arial" w:eastAsiaTheme="majorEastAsia" w:hAnsi="Arial" w:cs="Arial"/>
          <w:iCs/>
          <w:sz w:val="22"/>
          <w:szCs w:val="22"/>
        </w:rPr>
      </w:pPr>
    </w:p>
    <w:p w14:paraId="222E0215" w14:textId="77777777" w:rsidR="00D74302" w:rsidRPr="00F8339B" w:rsidRDefault="00D74302" w:rsidP="00D74302">
      <w:pPr>
        <w:pStyle w:val="NormalWeb"/>
        <w:spacing w:before="0" w:beforeAutospacing="0" w:after="0" w:afterAutospacing="0"/>
        <w:jc w:val="center"/>
        <w:rPr>
          <w:rStyle w:val="apple-converted-space"/>
          <w:rFonts w:ascii="Arial" w:eastAsiaTheme="majorEastAsia" w:hAnsi="Arial" w:cs="Arial"/>
          <w:iCs/>
          <w:sz w:val="22"/>
          <w:szCs w:val="22"/>
        </w:rPr>
      </w:pPr>
    </w:p>
    <w:p w14:paraId="5A12A04A" w14:textId="5FEC89CE" w:rsidR="00865335" w:rsidRDefault="005056A2" w:rsidP="00776AEF">
      <w:pPr>
        <w:pStyle w:val="NormalWeb"/>
        <w:spacing w:before="0" w:beforeAutospacing="0" w:after="0" w:afterAutospacing="0"/>
        <w:jc w:val="both"/>
        <w:rPr>
          <w:rFonts w:ascii="Arial" w:hAnsi="Arial" w:cs="Arial"/>
          <w:sz w:val="22"/>
          <w:szCs w:val="22"/>
        </w:rPr>
      </w:pPr>
      <w:r w:rsidRPr="00F8339B">
        <w:rPr>
          <w:rStyle w:val="apple-converted-space"/>
          <w:rFonts w:ascii="Arial" w:eastAsiaTheme="majorEastAsia" w:hAnsi="Arial" w:cs="Arial"/>
          <w:b/>
          <w:iCs/>
          <w:sz w:val="22"/>
          <w:szCs w:val="22"/>
        </w:rPr>
        <w:t>Art</w:t>
      </w:r>
      <w:r w:rsidR="007C2D6B" w:rsidRPr="00F8339B">
        <w:rPr>
          <w:rStyle w:val="apple-converted-space"/>
          <w:rFonts w:ascii="Arial" w:eastAsiaTheme="majorEastAsia" w:hAnsi="Arial" w:cs="Arial"/>
          <w:b/>
          <w:iCs/>
          <w:sz w:val="22"/>
          <w:szCs w:val="22"/>
        </w:rPr>
        <w:t>í</w:t>
      </w:r>
      <w:r w:rsidRPr="00F8339B">
        <w:rPr>
          <w:rStyle w:val="apple-converted-space"/>
          <w:rFonts w:ascii="Arial" w:eastAsiaTheme="majorEastAsia" w:hAnsi="Arial" w:cs="Arial"/>
          <w:b/>
          <w:iCs/>
          <w:sz w:val="22"/>
          <w:szCs w:val="22"/>
        </w:rPr>
        <w:t>culo</w:t>
      </w:r>
      <w:r w:rsidR="007C2D6B" w:rsidRPr="00F8339B">
        <w:rPr>
          <w:rStyle w:val="apple-converted-space"/>
          <w:rFonts w:ascii="Arial" w:eastAsiaTheme="majorEastAsia" w:hAnsi="Arial" w:cs="Arial"/>
          <w:b/>
          <w:iCs/>
          <w:sz w:val="22"/>
          <w:szCs w:val="22"/>
        </w:rPr>
        <w:t xml:space="preserve"> 9</w:t>
      </w:r>
      <w:r w:rsidR="008C7DF2" w:rsidRPr="00F8339B">
        <w:rPr>
          <w:rStyle w:val="apple-converted-space"/>
          <w:rFonts w:ascii="Arial" w:eastAsiaTheme="majorEastAsia" w:hAnsi="Arial" w:cs="Arial"/>
          <w:b/>
          <w:iCs/>
          <w:sz w:val="22"/>
          <w:szCs w:val="22"/>
        </w:rPr>
        <w:t>.</w:t>
      </w:r>
      <w:r w:rsidRPr="00F8339B">
        <w:rPr>
          <w:rStyle w:val="apple-converted-space"/>
          <w:rFonts w:ascii="Arial" w:eastAsiaTheme="majorEastAsia" w:hAnsi="Arial" w:cs="Arial"/>
          <w:b/>
          <w:iCs/>
          <w:sz w:val="22"/>
          <w:szCs w:val="22"/>
        </w:rPr>
        <w:t xml:space="preserve"> </w:t>
      </w:r>
      <w:r w:rsidR="001F122D" w:rsidRPr="00F8339B">
        <w:rPr>
          <w:rStyle w:val="apple-converted-space"/>
          <w:rFonts w:ascii="Arial" w:eastAsiaTheme="majorEastAsia" w:hAnsi="Arial" w:cs="Arial"/>
          <w:b/>
          <w:iCs/>
          <w:sz w:val="22"/>
          <w:szCs w:val="22"/>
        </w:rPr>
        <w:t>Requisitos</w:t>
      </w:r>
      <w:r w:rsidR="0032116E" w:rsidRPr="00F8339B">
        <w:rPr>
          <w:rFonts w:ascii="Arial" w:hAnsi="Arial" w:cs="Arial"/>
          <w:b/>
          <w:iCs/>
          <w:sz w:val="22"/>
          <w:szCs w:val="22"/>
        </w:rPr>
        <w:t xml:space="preserve"> de lo</w:t>
      </w:r>
      <w:r w:rsidR="00D64FC4" w:rsidRPr="00F8339B">
        <w:rPr>
          <w:rFonts w:ascii="Arial" w:hAnsi="Arial" w:cs="Arial"/>
          <w:b/>
          <w:iCs/>
          <w:sz w:val="22"/>
          <w:szCs w:val="22"/>
        </w:rPr>
        <w:t>s o</w:t>
      </w:r>
      <w:r w:rsidRPr="00F8339B">
        <w:rPr>
          <w:rFonts w:ascii="Arial" w:hAnsi="Arial" w:cs="Arial"/>
          <w:b/>
          <w:iCs/>
          <w:sz w:val="22"/>
          <w:szCs w:val="22"/>
        </w:rPr>
        <w:t>perador</w:t>
      </w:r>
      <w:r w:rsidR="0032116E" w:rsidRPr="00F8339B">
        <w:rPr>
          <w:rFonts w:ascii="Arial" w:hAnsi="Arial" w:cs="Arial"/>
          <w:b/>
          <w:iCs/>
          <w:sz w:val="22"/>
          <w:szCs w:val="22"/>
        </w:rPr>
        <w:t>e</w:t>
      </w:r>
      <w:r w:rsidRPr="00F8339B">
        <w:rPr>
          <w:rFonts w:ascii="Arial" w:hAnsi="Arial" w:cs="Arial"/>
          <w:b/>
          <w:iCs/>
          <w:sz w:val="22"/>
          <w:szCs w:val="22"/>
        </w:rPr>
        <w:t>s de información</w:t>
      </w:r>
      <w:r w:rsidR="00776AEF" w:rsidRPr="00F8339B">
        <w:rPr>
          <w:rFonts w:ascii="Arial" w:hAnsi="Arial" w:cs="Arial"/>
          <w:b/>
          <w:sz w:val="22"/>
          <w:szCs w:val="22"/>
        </w:rPr>
        <w:t xml:space="preserve">. </w:t>
      </w:r>
      <w:r w:rsidR="00FF089A">
        <w:rPr>
          <w:rFonts w:ascii="Arial" w:hAnsi="Arial" w:cs="Arial"/>
          <w:sz w:val="22"/>
          <w:szCs w:val="22"/>
        </w:rPr>
        <w:t>Podrán ser operadore</w:t>
      </w:r>
      <w:r w:rsidRPr="00F8339B">
        <w:rPr>
          <w:rFonts w:ascii="Arial" w:hAnsi="Arial" w:cs="Arial"/>
          <w:sz w:val="22"/>
          <w:szCs w:val="22"/>
        </w:rPr>
        <w:t>s de información, las personas jurídicas, tanto públicas como privadas, de origen nacional o extranjero,  que cumplan con l</w:t>
      </w:r>
      <w:r w:rsidR="001F122D" w:rsidRPr="00F8339B">
        <w:rPr>
          <w:rFonts w:ascii="Arial" w:hAnsi="Arial" w:cs="Arial"/>
          <w:sz w:val="22"/>
          <w:szCs w:val="22"/>
        </w:rPr>
        <w:t xml:space="preserve">os </w:t>
      </w:r>
      <w:r w:rsidRPr="00F8339B">
        <w:rPr>
          <w:rFonts w:ascii="Arial" w:hAnsi="Arial" w:cs="Arial"/>
          <w:sz w:val="22"/>
          <w:szCs w:val="22"/>
        </w:rPr>
        <w:t xml:space="preserve">siguientes </w:t>
      </w:r>
      <w:r w:rsidR="001F122D" w:rsidRPr="00F8339B">
        <w:rPr>
          <w:rFonts w:ascii="Arial" w:hAnsi="Arial" w:cs="Arial"/>
          <w:sz w:val="22"/>
          <w:szCs w:val="22"/>
        </w:rPr>
        <w:t>requisitos</w:t>
      </w:r>
      <w:r w:rsidR="00B02700">
        <w:rPr>
          <w:rFonts w:ascii="Arial" w:hAnsi="Arial" w:cs="Arial"/>
          <w:sz w:val="22"/>
          <w:szCs w:val="22"/>
        </w:rPr>
        <w:t xml:space="preserve"> de </w:t>
      </w:r>
      <w:r w:rsidR="00A77736">
        <w:rPr>
          <w:rFonts w:ascii="Arial" w:hAnsi="Arial" w:cs="Arial"/>
          <w:sz w:val="22"/>
          <w:szCs w:val="22"/>
        </w:rPr>
        <w:t>inscripción</w:t>
      </w:r>
      <w:r w:rsidR="00D64FC4" w:rsidRPr="00F8339B">
        <w:rPr>
          <w:rFonts w:ascii="Arial" w:hAnsi="Arial" w:cs="Arial"/>
          <w:sz w:val="22"/>
          <w:szCs w:val="22"/>
        </w:rPr>
        <w:t>:</w:t>
      </w:r>
    </w:p>
    <w:p w14:paraId="179C2DB9" w14:textId="77777777" w:rsidR="00B02700" w:rsidRPr="00F8339B" w:rsidRDefault="00B02700" w:rsidP="00776AEF">
      <w:pPr>
        <w:pStyle w:val="NormalWeb"/>
        <w:spacing w:before="0" w:beforeAutospacing="0" w:after="0" w:afterAutospacing="0"/>
        <w:jc w:val="both"/>
        <w:rPr>
          <w:rFonts w:ascii="Arial" w:hAnsi="Arial" w:cs="Arial"/>
          <w:sz w:val="22"/>
          <w:szCs w:val="22"/>
        </w:rPr>
      </w:pPr>
    </w:p>
    <w:p w14:paraId="5D92C8D4" w14:textId="77C7C610" w:rsidR="005056A2" w:rsidRPr="00F8339B" w:rsidRDefault="005056A2"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a) Contar con la capacidad económica y financiera suficiente para </w:t>
      </w:r>
      <w:r w:rsidR="00B90390">
        <w:rPr>
          <w:rFonts w:ascii="Arial" w:hAnsi="Arial" w:cs="Arial"/>
          <w:sz w:val="22"/>
          <w:szCs w:val="22"/>
        </w:rPr>
        <w:t>realizar la actividad</w:t>
      </w:r>
      <w:r w:rsidR="0033049D" w:rsidRPr="00F8339B">
        <w:rPr>
          <w:rFonts w:ascii="Arial" w:hAnsi="Arial" w:cs="Arial"/>
          <w:sz w:val="22"/>
          <w:szCs w:val="22"/>
        </w:rPr>
        <w:t xml:space="preserve"> de procesamiento de datos, y afines</w:t>
      </w:r>
      <w:r w:rsidR="00C53D92" w:rsidRPr="00F8339B">
        <w:rPr>
          <w:rFonts w:ascii="Arial" w:hAnsi="Arial" w:cs="Arial"/>
          <w:sz w:val="22"/>
          <w:szCs w:val="22"/>
        </w:rPr>
        <w:t xml:space="preserve">. El operador de información deberá tener un capital social mínimo equivalente a </w:t>
      </w:r>
      <w:r w:rsidR="00B02700">
        <w:rPr>
          <w:rFonts w:ascii="Arial" w:hAnsi="Arial" w:cs="Arial"/>
          <w:sz w:val="22"/>
          <w:szCs w:val="22"/>
        </w:rPr>
        <w:t>mil (</w:t>
      </w:r>
      <w:r w:rsidR="00CB0549">
        <w:rPr>
          <w:rFonts w:ascii="Arial" w:hAnsi="Arial" w:cs="Arial"/>
          <w:sz w:val="22"/>
          <w:szCs w:val="22"/>
        </w:rPr>
        <w:t>1</w:t>
      </w:r>
      <w:r w:rsidR="00B02700">
        <w:rPr>
          <w:rFonts w:ascii="Arial" w:hAnsi="Arial" w:cs="Arial"/>
          <w:sz w:val="22"/>
          <w:szCs w:val="22"/>
        </w:rPr>
        <w:t>.</w:t>
      </w:r>
      <w:r w:rsidR="00C53D92" w:rsidRPr="00F8339B">
        <w:rPr>
          <w:rFonts w:ascii="Arial" w:hAnsi="Arial" w:cs="Arial"/>
          <w:sz w:val="22"/>
          <w:szCs w:val="22"/>
        </w:rPr>
        <w:t xml:space="preserve">000) salarios mínimos mensuales vigentes al momento de presentar la solicitud de </w:t>
      </w:r>
      <w:r w:rsidR="003656A7">
        <w:rPr>
          <w:rFonts w:ascii="Arial" w:hAnsi="Arial" w:cs="Arial"/>
          <w:sz w:val="22"/>
          <w:szCs w:val="22"/>
        </w:rPr>
        <w:t xml:space="preserve">inscripción </w:t>
      </w:r>
      <w:r w:rsidR="00C53D92" w:rsidRPr="00F8339B">
        <w:rPr>
          <w:rFonts w:ascii="Arial" w:hAnsi="Arial" w:cs="Arial"/>
          <w:sz w:val="22"/>
          <w:szCs w:val="22"/>
        </w:rPr>
        <w:t xml:space="preserve">ante </w:t>
      </w:r>
      <w:r w:rsidR="006D2DE9">
        <w:rPr>
          <w:rFonts w:ascii="Arial" w:hAnsi="Arial" w:cs="Arial"/>
          <w:sz w:val="22"/>
          <w:szCs w:val="22"/>
        </w:rPr>
        <w:t xml:space="preserve">el </w:t>
      </w:r>
      <w:r w:rsidR="006845B1">
        <w:rPr>
          <w:rFonts w:ascii="Arial" w:hAnsi="Arial" w:cs="Arial"/>
          <w:sz w:val="22"/>
          <w:szCs w:val="22"/>
        </w:rPr>
        <w:t>Ministerio de Tecnologías de la Información y las Comunicaciones</w:t>
      </w:r>
      <w:r w:rsidR="00A77736">
        <w:rPr>
          <w:rFonts w:ascii="Arial" w:hAnsi="Arial" w:cs="Arial"/>
          <w:sz w:val="22"/>
          <w:szCs w:val="22"/>
        </w:rPr>
        <w:t>, o quien haga sus veces</w:t>
      </w:r>
      <w:r w:rsidR="006845B1">
        <w:rPr>
          <w:rFonts w:ascii="Arial" w:hAnsi="Arial" w:cs="Arial"/>
          <w:sz w:val="22"/>
          <w:szCs w:val="22"/>
        </w:rPr>
        <w:t xml:space="preserve">. </w:t>
      </w:r>
      <w:r w:rsidR="008B55F7">
        <w:rPr>
          <w:rFonts w:ascii="Arial" w:hAnsi="Arial" w:cs="Arial"/>
          <w:sz w:val="22"/>
          <w:szCs w:val="22"/>
        </w:rPr>
        <w:t xml:space="preserve"> </w:t>
      </w:r>
    </w:p>
    <w:p w14:paraId="632F56D0" w14:textId="3C902FAC" w:rsidR="00865335" w:rsidRPr="00F8339B" w:rsidRDefault="005056A2"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b) Contar con la capacidad y elementos técnicos necesarios </w:t>
      </w:r>
      <w:r w:rsidR="0033049D" w:rsidRPr="00F8339B">
        <w:rPr>
          <w:rFonts w:ascii="Arial" w:hAnsi="Arial" w:cs="Arial"/>
          <w:sz w:val="22"/>
          <w:szCs w:val="22"/>
        </w:rPr>
        <w:t xml:space="preserve">que garanticen la seguridad y confidencialidad de la información que manejen y de conformidad con la naturaleza de la misma. Cuando los datos que manejen sean datos personales, deberá contar con la seguridad suficiente que garantice su confidencialidad. </w:t>
      </w:r>
      <w:r w:rsidR="00C53D92" w:rsidRPr="00F8339B">
        <w:rPr>
          <w:rFonts w:ascii="Arial" w:hAnsi="Arial" w:cs="Arial"/>
          <w:sz w:val="22"/>
          <w:szCs w:val="22"/>
        </w:rPr>
        <w:t xml:space="preserve">El operador de información, en su solicitud de </w:t>
      </w:r>
      <w:r w:rsidR="00CB0549">
        <w:rPr>
          <w:rFonts w:ascii="Arial" w:hAnsi="Arial" w:cs="Arial"/>
          <w:sz w:val="22"/>
          <w:szCs w:val="22"/>
        </w:rPr>
        <w:t>inscripción</w:t>
      </w:r>
      <w:r w:rsidR="00C53D92" w:rsidRPr="00F8339B">
        <w:rPr>
          <w:rFonts w:ascii="Arial" w:hAnsi="Arial" w:cs="Arial"/>
          <w:sz w:val="22"/>
          <w:szCs w:val="22"/>
        </w:rPr>
        <w:t xml:space="preserve"> ante </w:t>
      </w:r>
      <w:r w:rsidR="006D2DE9">
        <w:rPr>
          <w:rFonts w:ascii="Arial" w:hAnsi="Arial" w:cs="Arial"/>
          <w:sz w:val="22"/>
          <w:szCs w:val="22"/>
        </w:rPr>
        <w:t xml:space="preserve">el Ministerio de las </w:t>
      </w:r>
      <w:r w:rsidR="00D11DF8">
        <w:rPr>
          <w:rFonts w:ascii="Arial" w:hAnsi="Arial" w:cs="Arial"/>
          <w:sz w:val="22"/>
          <w:szCs w:val="22"/>
        </w:rPr>
        <w:t>Tecnologías de la Información y las C</w:t>
      </w:r>
      <w:r w:rsidR="006D2DE9">
        <w:rPr>
          <w:rFonts w:ascii="Arial" w:hAnsi="Arial" w:cs="Arial"/>
          <w:sz w:val="22"/>
          <w:szCs w:val="22"/>
        </w:rPr>
        <w:t>omunicaciones</w:t>
      </w:r>
      <w:r w:rsidR="00C53D92" w:rsidRPr="00F8339B">
        <w:rPr>
          <w:rFonts w:ascii="Arial" w:hAnsi="Arial" w:cs="Arial"/>
          <w:sz w:val="22"/>
          <w:szCs w:val="22"/>
        </w:rPr>
        <w:t xml:space="preserve"> y bajo reserva de secreto industrial, explicará en forma general las </w:t>
      </w:r>
      <w:r w:rsidR="00C53D92" w:rsidRPr="00F8339B">
        <w:rPr>
          <w:rFonts w:ascii="Arial" w:hAnsi="Arial" w:cs="Arial"/>
          <w:sz w:val="22"/>
          <w:szCs w:val="22"/>
        </w:rPr>
        <w:lastRenderedPageBreak/>
        <w:t>medidas que adoptará para garantizar la seguridad y confidencialidad de la información</w:t>
      </w:r>
      <w:r w:rsidR="00BB5C91" w:rsidRPr="00F8339B">
        <w:rPr>
          <w:rFonts w:ascii="Arial" w:hAnsi="Arial" w:cs="Arial"/>
          <w:sz w:val="22"/>
          <w:szCs w:val="22"/>
        </w:rPr>
        <w:t>, esa información será tratada como confidencial por los receptores de la misma</w:t>
      </w:r>
      <w:r w:rsidR="00C53D92" w:rsidRPr="00F8339B">
        <w:rPr>
          <w:rFonts w:ascii="Arial" w:hAnsi="Arial" w:cs="Arial"/>
          <w:sz w:val="22"/>
          <w:szCs w:val="22"/>
        </w:rPr>
        <w:t>.</w:t>
      </w:r>
    </w:p>
    <w:p w14:paraId="2A2255B0" w14:textId="77777777" w:rsidR="005056A2" w:rsidRPr="00F8339B" w:rsidRDefault="005056A2"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c) Los representantes legales y administradores no podrán ser personas que hayan sido condenadas a pena privativa de la libertad, excepto por delitos políticos o culposos; o que hayan sido </w:t>
      </w:r>
      <w:r w:rsidR="00CA7630" w:rsidRPr="00F8339B">
        <w:rPr>
          <w:rFonts w:ascii="Arial" w:hAnsi="Arial" w:cs="Arial"/>
          <w:sz w:val="22"/>
          <w:szCs w:val="22"/>
        </w:rPr>
        <w:t xml:space="preserve">sancionadas </w:t>
      </w:r>
      <w:r w:rsidR="0013440E" w:rsidRPr="00F8339B">
        <w:rPr>
          <w:rFonts w:ascii="Arial" w:hAnsi="Arial" w:cs="Arial"/>
          <w:sz w:val="22"/>
          <w:szCs w:val="22"/>
        </w:rPr>
        <w:t xml:space="preserve">o excluidas </w:t>
      </w:r>
      <w:r w:rsidRPr="00F8339B">
        <w:rPr>
          <w:rFonts w:ascii="Arial" w:hAnsi="Arial" w:cs="Arial"/>
          <w:sz w:val="22"/>
          <w:szCs w:val="22"/>
        </w:rPr>
        <w:t xml:space="preserve">en el ejercicio de su profesión. Esta inhabilidad estará vigente por el mismo período que la ley penal o administrativa </w:t>
      </w:r>
      <w:r w:rsidR="001F122D" w:rsidRPr="00F8339B">
        <w:rPr>
          <w:rFonts w:ascii="Arial" w:hAnsi="Arial" w:cs="Arial"/>
          <w:sz w:val="22"/>
          <w:szCs w:val="22"/>
        </w:rPr>
        <w:t xml:space="preserve">o disciplinaria </w:t>
      </w:r>
      <w:r w:rsidRPr="00F8339B">
        <w:rPr>
          <w:rFonts w:ascii="Arial" w:hAnsi="Arial" w:cs="Arial"/>
          <w:sz w:val="22"/>
          <w:szCs w:val="22"/>
        </w:rPr>
        <w:t>señale para el efecto.</w:t>
      </w:r>
    </w:p>
    <w:p w14:paraId="023DF88A" w14:textId="77777777" w:rsidR="004121B4" w:rsidRPr="00F8339B" w:rsidRDefault="004121B4" w:rsidP="003A1411">
      <w:pPr>
        <w:pStyle w:val="NormalWeb"/>
        <w:spacing w:before="0" w:beforeAutospacing="0" w:after="0" w:afterAutospacing="0"/>
        <w:jc w:val="both"/>
        <w:rPr>
          <w:rFonts w:ascii="Arial" w:hAnsi="Arial" w:cs="Arial"/>
          <w:sz w:val="22"/>
          <w:szCs w:val="22"/>
        </w:rPr>
      </w:pPr>
    </w:p>
    <w:p w14:paraId="1E747112" w14:textId="44D4C84F" w:rsidR="00417621" w:rsidRPr="00F8339B" w:rsidRDefault="00097333" w:rsidP="003A1411">
      <w:pPr>
        <w:pStyle w:val="NormalWeb"/>
        <w:spacing w:before="0" w:beforeAutospacing="0" w:after="0" w:afterAutospacing="0"/>
        <w:jc w:val="both"/>
        <w:rPr>
          <w:rFonts w:ascii="Arial" w:hAnsi="Arial" w:cs="Arial"/>
          <w:sz w:val="22"/>
          <w:szCs w:val="22"/>
        </w:rPr>
      </w:pPr>
      <w:r w:rsidRPr="00F8339B">
        <w:rPr>
          <w:rFonts w:ascii="Arial" w:hAnsi="Arial" w:cs="Arial"/>
          <w:b/>
          <w:sz w:val="22"/>
          <w:szCs w:val="22"/>
        </w:rPr>
        <w:t xml:space="preserve">Artículo </w:t>
      </w:r>
      <w:r w:rsidR="007C2D6B" w:rsidRPr="00F8339B">
        <w:rPr>
          <w:rFonts w:ascii="Arial" w:hAnsi="Arial" w:cs="Arial"/>
          <w:b/>
          <w:sz w:val="22"/>
          <w:szCs w:val="22"/>
        </w:rPr>
        <w:t xml:space="preserve">10. </w:t>
      </w:r>
      <w:r w:rsidR="00776AEF" w:rsidRPr="00F8339B">
        <w:rPr>
          <w:rFonts w:ascii="Arial" w:hAnsi="Arial" w:cs="Arial"/>
          <w:b/>
          <w:sz w:val="22"/>
          <w:szCs w:val="22"/>
        </w:rPr>
        <w:t xml:space="preserve">Procedimiento de </w:t>
      </w:r>
      <w:r w:rsidR="00CB0549">
        <w:rPr>
          <w:rFonts w:ascii="Arial" w:hAnsi="Arial" w:cs="Arial"/>
          <w:b/>
          <w:sz w:val="22"/>
          <w:szCs w:val="22"/>
        </w:rPr>
        <w:t>inscripción</w:t>
      </w:r>
      <w:r w:rsidR="00776AEF" w:rsidRPr="00F8339B">
        <w:rPr>
          <w:rFonts w:ascii="Arial" w:hAnsi="Arial" w:cs="Arial"/>
          <w:b/>
          <w:sz w:val="22"/>
          <w:szCs w:val="22"/>
        </w:rPr>
        <w:t xml:space="preserve">: </w:t>
      </w:r>
      <w:r w:rsidR="006D2DE9">
        <w:rPr>
          <w:rFonts w:ascii="Arial" w:hAnsi="Arial" w:cs="Arial"/>
          <w:sz w:val="22"/>
          <w:szCs w:val="22"/>
        </w:rPr>
        <w:t>El interesado en ser habilitado</w:t>
      </w:r>
      <w:r w:rsidRPr="00F8339B">
        <w:rPr>
          <w:rFonts w:ascii="Arial" w:hAnsi="Arial" w:cs="Arial"/>
          <w:sz w:val="22"/>
          <w:szCs w:val="22"/>
        </w:rPr>
        <w:t xml:space="preserve"> como operador de información, </w:t>
      </w:r>
      <w:r w:rsidR="00417621" w:rsidRPr="00F8339B">
        <w:rPr>
          <w:rFonts w:ascii="Arial" w:hAnsi="Arial" w:cs="Arial"/>
          <w:sz w:val="22"/>
          <w:szCs w:val="22"/>
        </w:rPr>
        <w:t xml:space="preserve">presentará </w:t>
      </w:r>
      <w:r w:rsidRPr="00F8339B">
        <w:rPr>
          <w:rFonts w:ascii="Arial" w:hAnsi="Arial" w:cs="Arial"/>
          <w:sz w:val="22"/>
          <w:szCs w:val="22"/>
        </w:rPr>
        <w:t xml:space="preserve">una </w:t>
      </w:r>
      <w:r w:rsidR="00417621" w:rsidRPr="00F8339B">
        <w:rPr>
          <w:rFonts w:ascii="Arial" w:hAnsi="Arial" w:cs="Arial"/>
          <w:sz w:val="22"/>
          <w:szCs w:val="22"/>
        </w:rPr>
        <w:t xml:space="preserve">solicitud </w:t>
      </w:r>
      <w:r w:rsidRPr="00F8339B">
        <w:rPr>
          <w:rFonts w:ascii="Arial" w:hAnsi="Arial" w:cs="Arial"/>
          <w:sz w:val="22"/>
          <w:szCs w:val="22"/>
        </w:rPr>
        <w:t xml:space="preserve">escrita </w:t>
      </w:r>
      <w:r w:rsidR="00417621" w:rsidRPr="00F8339B">
        <w:rPr>
          <w:rFonts w:ascii="Arial" w:hAnsi="Arial" w:cs="Arial"/>
          <w:sz w:val="22"/>
          <w:szCs w:val="22"/>
        </w:rPr>
        <w:t xml:space="preserve">de </w:t>
      </w:r>
      <w:r w:rsidR="00CB0549">
        <w:rPr>
          <w:rFonts w:ascii="Arial" w:hAnsi="Arial" w:cs="Arial"/>
          <w:sz w:val="22"/>
          <w:szCs w:val="22"/>
        </w:rPr>
        <w:t>inscripción</w:t>
      </w:r>
      <w:r w:rsidR="00417621" w:rsidRPr="00F8339B">
        <w:rPr>
          <w:rFonts w:ascii="Arial" w:hAnsi="Arial" w:cs="Arial"/>
          <w:sz w:val="22"/>
          <w:szCs w:val="22"/>
        </w:rPr>
        <w:t xml:space="preserve"> como operador de información ante </w:t>
      </w:r>
      <w:r w:rsidR="00D11DF8">
        <w:rPr>
          <w:rFonts w:ascii="Arial" w:hAnsi="Arial" w:cs="Arial"/>
          <w:sz w:val="22"/>
          <w:szCs w:val="22"/>
        </w:rPr>
        <w:t>el Ministerio de las Tecnologías de la Información y las Co</w:t>
      </w:r>
      <w:r w:rsidR="00D6436F">
        <w:rPr>
          <w:rFonts w:ascii="Arial" w:hAnsi="Arial" w:cs="Arial"/>
          <w:sz w:val="22"/>
          <w:szCs w:val="22"/>
        </w:rPr>
        <w:t>municaciones</w:t>
      </w:r>
      <w:r w:rsidR="00417621" w:rsidRPr="00F8339B">
        <w:rPr>
          <w:rFonts w:ascii="Arial" w:hAnsi="Arial" w:cs="Arial"/>
          <w:sz w:val="22"/>
          <w:szCs w:val="22"/>
        </w:rPr>
        <w:t>, anexando los documentos que soporten el cumplimiento de los requerimientos legales.</w:t>
      </w:r>
    </w:p>
    <w:p w14:paraId="74227616" w14:textId="77777777" w:rsidR="001261FC" w:rsidRPr="00F8339B" w:rsidRDefault="001261FC" w:rsidP="003A1411">
      <w:pPr>
        <w:pStyle w:val="NormalWeb"/>
        <w:spacing w:before="0" w:beforeAutospacing="0" w:after="0" w:afterAutospacing="0"/>
        <w:jc w:val="both"/>
        <w:rPr>
          <w:rFonts w:ascii="Arial" w:hAnsi="Arial" w:cs="Arial"/>
          <w:b/>
          <w:sz w:val="22"/>
          <w:szCs w:val="22"/>
        </w:rPr>
      </w:pPr>
    </w:p>
    <w:p w14:paraId="691923D3" w14:textId="3215479C" w:rsidR="00417621" w:rsidRDefault="00417621"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La solicitud de </w:t>
      </w:r>
      <w:r w:rsidR="00CB0549">
        <w:rPr>
          <w:rFonts w:ascii="Arial" w:hAnsi="Arial" w:cs="Arial"/>
          <w:sz w:val="22"/>
          <w:szCs w:val="22"/>
        </w:rPr>
        <w:t>inscripción</w:t>
      </w:r>
      <w:r w:rsidR="00D11DF8" w:rsidRPr="00F8339B">
        <w:rPr>
          <w:rFonts w:ascii="Arial" w:hAnsi="Arial" w:cs="Arial"/>
          <w:sz w:val="22"/>
          <w:szCs w:val="22"/>
        </w:rPr>
        <w:t xml:space="preserve"> deberá</w:t>
      </w:r>
      <w:r w:rsidRPr="00F8339B">
        <w:rPr>
          <w:rFonts w:ascii="Arial" w:hAnsi="Arial" w:cs="Arial"/>
          <w:sz w:val="22"/>
          <w:szCs w:val="22"/>
        </w:rPr>
        <w:t xml:space="preserve"> contener como mínimo la siguiente información:</w:t>
      </w:r>
    </w:p>
    <w:p w14:paraId="32EDA2B5" w14:textId="77777777" w:rsidR="00D11DF8" w:rsidRPr="00F8339B" w:rsidRDefault="00D11DF8" w:rsidP="003A1411">
      <w:pPr>
        <w:pStyle w:val="NormalWeb"/>
        <w:spacing w:before="0" w:beforeAutospacing="0" w:after="0" w:afterAutospacing="0"/>
        <w:jc w:val="both"/>
        <w:rPr>
          <w:rFonts w:ascii="Arial" w:hAnsi="Arial" w:cs="Arial"/>
          <w:sz w:val="22"/>
          <w:szCs w:val="22"/>
        </w:rPr>
      </w:pPr>
    </w:p>
    <w:p w14:paraId="04803CFB" w14:textId="77777777" w:rsidR="00417621" w:rsidRPr="00F8339B" w:rsidRDefault="00417621" w:rsidP="00417621">
      <w:pPr>
        <w:pStyle w:val="NormalWeb"/>
        <w:numPr>
          <w:ilvl w:val="0"/>
          <w:numId w:val="7"/>
        </w:numPr>
        <w:spacing w:before="0" w:beforeAutospacing="0" w:after="0" w:afterAutospacing="0"/>
        <w:jc w:val="both"/>
        <w:rPr>
          <w:rFonts w:ascii="Arial" w:hAnsi="Arial" w:cs="Arial"/>
          <w:sz w:val="22"/>
          <w:szCs w:val="22"/>
        </w:rPr>
      </w:pPr>
      <w:r w:rsidRPr="00F8339B">
        <w:rPr>
          <w:rFonts w:ascii="Arial" w:hAnsi="Arial" w:cs="Arial"/>
          <w:sz w:val="22"/>
          <w:szCs w:val="22"/>
        </w:rPr>
        <w:t>Nombre e identificación del solicitante y dirección de notificaciones.</w:t>
      </w:r>
    </w:p>
    <w:p w14:paraId="46B02F2B" w14:textId="77777777" w:rsidR="00417621" w:rsidRPr="00F8339B" w:rsidRDefault="00417621" w:rsidP="00417621">
      <w:pPr>
        <w:pStyle w:val="NormalWeb"/>
        <w:numPr>
          <w:ilvl w:val="0"/>
          <w:numId w:val="7"/>
        </w:numPr>
        <w:spacing w:before="0" w:beforeAutospacing="0" w:after="0" w:afterAutospacing="0"/>
        <w:jc w:val="both"/>
        <w:rPr>
          <w:rFonts w:ascii="Arial" w:hAnsi="Arial" w:cs="Arial"/>
          <w:sz w:val="22"/>
          <w:szCs w:val="22"/>
        </w:rPr>
      </w:pPr>
      <w:r w:rsidRPr="00F8339B">
        <w:rPr>
          <w:rFonts w:ascii="Arial" w:hAnsi="Arial" w:cs="Arial"/>
          <w:sz w:val="22"/>
          <w:szCs w:val="22"/>
        </w:rPr>
        <w:t>Certificación expedida por el Revisor Fiscal que demuestre la capacidad económica y financiera al momento de la solicitud.</w:t>
      </w:r>
    </w:p>
    <w:p w14:paraId="700E511F" w14:textId="77777777" w:rsidR="00417621" w:rsidRPr="00F8339B" w:rsidRDefault="00417621" w:rsidP="00417621">
      <w:pPr>
        <w:pStyle w:val="NormalWeb"/>
        <w:numPr>
          <w:ilvl w:val="0"/>
          <w:numId w:val="7"/>
        </w:numPr>
        <w:spacing w:before="0" w:beforeAutospacing="0" w:after="0" w:afterAutospacing="0"/>
        <w:jc w:val="both"/>
        <w:rPr>
          <w:rFonts w:ascii="Arial" w:hAnsi="Arial" w:cs="Arial"/>
          <w:sz w:val="22"/>
          <w:szCs w:val="22"/>
        </w:rPr>
      </w:pPr>
      <w:r w:rsidRPr="00F8339B">
        <w:rPr>
          <w:rFonts w:ascii="Arial" w:hAnsi="Arial" w:cs="Arial"/>
          <w:sz w:val="22"/>
          <w:szCs w:val="22"/>
        </w:rPr>
        <w:t xml:space="preserve">Manifestación de carencia de antecedentes por parte del representante legal y sus administradores.  </w:t>
      </w:r>
    </w:p>
    <w:p w14:paraId="704AFD8E" w14:textId="77777777" w:rsidR="001261FC" w:rsidRPr="00F8339B" w:rsidRDefault="001261FC" w:rsidP="001261FC">
      <w:pPr>
        <w:pStyle w:val="NormalWeb"/>
        <w:spacing w:before="0" w:beforeAutospacing="0" w:after="0" w:afterAutospacing="0"/>
        <w:ind w:left="720"/>
        <w:jc w:val="both"/>
        <w:rPr>
          <w:rFonts w:ascii="Arial" w:hAnsi="Arial" w:cs="Arial"/>
          <w:sz w:val="22"/>
          <w:szCs w:val="22"/>
        </w:rPr>
      </w:pPr>
    </w:p>
    <w:p w14:paraId="07EE34FD" w14:textId="5533F03B" w:rsidR="00097333" w:rsidRPr="00F8339B" w:rsidRDefault="00417621"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Dentro de los quince (15) días siguientes a la presentación de la </w:t>
      </w:r>
      <w:r w:rsidR="00097333" w:rsidRPr="00F8339B">
        <w:rPr>
          <w:rFonts w:ascii="Arial" w:hAnsi="Arial" w:cs="Arial"/>
          <w:sz w:val="22"/>
          <w:szCs w:val="22"/>
        </w:rPr>
        <w:t xml:space="preserve">solicitud de </w:t>
      </w:r>
      <w:r w:rsidR="00CB0549">
        <w:rPr>
          <w:rFonts w:ascii="Arial" w:hAnsi="Arial" w:cs="Arial"/>
          <w:sz w:val="22"/>
          <w:szCs w:val="22"/>
        </w:rPr>
        <w:t>inscripción</w:t>
      </w:r>
      <w:r w:rsidR="00097333" w:rsidRPr="00F8339B">
        <w:rPr>
          <w:rFonts w:ascii="Arial" w:hAnsi="Arial" w:cs="Arial"/>
          <w:sz w:val="22"/>
          <w:szCs w:val="22"/>
        </w:rPr>
        <w:t xml:space="preserve">, una vez verificado el cumplimiento de los anteriores requisitos, </w:t>
      </w:r>
      <w:r w:rsidR="00D6436F">
        <w:rPr>
          <w:rFonts w:ascii="Arial" w:hAnsi="Arial" w:cs="Arial"/>
          <w:sz w:val="22"/>
          <w:szCs w:val="22"/>
        </w:rPr>
        <w:t xml:space="preserve">el Ministerio de </w:t>
      </w:r>
      <w:r w:rsidR="00D11DF8">
        <w:rPr>
          <w:rFonts w:ascii="Arial" w:hAnsi="Arial" w:cs="Arial"/>
          <w:sz w:val="22"/>
          <w:szCs w:val="22"/>
        </w:rPr>
        <w:t>las Tecnologías de la Información y las Comunicaciones</w:t>
      </w:r>
      <w:r w:rsidR="008B55F7">
        <w:rPr>
          <w:rFonts w:ascii="Arial" w:hAnsi="Arial" w:cs="Arial"/>
          <w:sz w:val="22"/>
          <w:szCs w:val="22"/>
        </w:rPr>
        <w:t xml:space="preserve"> </w:t>
      </w:r>
      <w:r w:rsidR="00D11DF8">
        <w:rPr>
          <w:rFonts w:ascii="Arial" w:hAnsi="Arial" w:cs="Arial"/>
          <w:sz w:val="22"/>
          <w:szCs w:val="22"/>
        </w:rPr>
        <w:t xml:space="preserve">realizará una anotación </w:t>
      </w:r>
      <w:r w:rsidR="00097333" w:rsidRPr="00F8339B">
        <w:rPr>
          <w:rFonts w:ascii="Arial" w:hAnsi="Arial" w:cs="Arial"/>
          <w:sz w:val="22"/>
          <w:szCs w:val="22"/>
        </w:rPr>
        <w:t xml:space="preserve">en el Registro de Entidades </w:t>
      </w:r>
      <w:r w:rsidR="008B55F7">
        <w:rPr>
          <w:rFonts w:ascii="Arial" w:hAnsi="Arial" w:cs="Arial"/>
          <w:sz w:val="22"/>
          <w:szCs w:val="22"/>
        </w:rPr>
        <w:t>Habilitadas</w:t>
      </w:r>
      <w:r w:rsidR="00097333" w:rsidRPr="00F8339B">
        <w:rPr>
          <w:rFonts w:ascii="Arial" w:hAnsi="Arial" w:cs="Arial"/>
          <w:sz w:val="22"/>
          <w:szCs w:val="22"/>
        </w:rPr>
        <w:t xml:space="preserve"> </w:t>
      </w:r>
      <w:r w:rsidR="001F122D" w:rsidRPr="00F8339B">
        <w:rPr>
          <w:rFonts w:ascii="Arial" w:hAnsi="Arial" w:cs="Arial"/>
          <w:sz w:val="22"/>
          <w:szCs w:val="22"/>
        </w:rPr>
        <w:t>por dicha entidad</w:t>
      </w:r>
      <w:r w:rsidR="008B55F7">
        <w:rPr>
          <w:rFonts w:ascii="Arial" w:hAnsi="Arial" w:cs="Arial"/>
          <w:sz w:val="22"/>
          <w:szCs w:val="22"/>
        </w:rPr>
        <w:t xml:space="preserve">, </w:t>
      </w:r>
      <w:r w:rsidR="001F122D" w:rsidRPr="00F8339B">
        <w:rPr>
          <w:rFonts w:ascii="Arial" w:hAnsi="Arial" w:cs="Arial"/>
          <w:sz w:val="22"/>
          <w:szCs w:val="22"/>
        </w:rPr>
        <w:t>o el que haga sus veces</w:t>
      </w:r>
      <w:r w:rsidR="008B55F7">
        <w:rPr>
          <w:rFonts w:ascii="Arial" w:hAnsi="Arial" w:cs="Arial"/>
          <w:sz w:val="22"/>
          <w:szCs w:val="22"/>
        </w:rPr>
        <w:t>,</w:t>
      </w:r>
      <w:r w:rsidR="005A2D9F">
        <w:rPr>
          <w:rFonts w:ascii="Arial" w:hAnsi="Arial" w:cs="Arial"/>
          <w:sz w:val="22"/>
          <w:szCs w:val="22"/>
        </w:rPr>
        <w:t xml:space="preserve"> </w:t>
      </w:r>
      <w:r w:rsidR="001F122D" w:rsidRPr="00F8339B">
        <w:rPr>
          <w:rFonts w:ascii="Arial" w:hAnsi="Arial" w:cs="Arial"/>
          <w:sz w:val="22"/>
          <w:szCs w:val="22"/>
        </w:rPr>
        <w:t xml:space="preserve">señalando </w:t>
      </w:r>
      <w:r w:rsidR="00097333" w:rsidRPr="00F8339B">
        <w:rPr>
          <w:rFonts w:ascii="Arial" w:hAnsi="Arial" w:cs="Arial"/>
          <w:sz w:val="22"/>
          <w:szCs w:val="22"/>
        </w:rPr>
        <w:t xml:space="preserve">que el solicitante se encuentra </w:t>
      </w:r>
      <w:r w:rsidR="008B55F7">
        <w:rPr>
          <w:rFonts w:ascii="Arial" w:hAnsi="Arial" w:cs="Arial"/>
          <w:sz w:val="22"/>
          <w:szCs w:val="22"/>
        </w:rPr>
        <w:t>habilitado</w:t>
      </w:r>
      <w:r w:rsidR="00097333" w:rsidRPr="00F8339B">
        <w:rPr>
          <w:rFonts w:ascii="Arial" w:hAnsi="Arial" w:cs="Arial"/>
          <w:sz w:val="22"/>
          <w:szCs w:val="22"/>
        </w:rPr>
        <w:t xml:space="preserve">, y emitirá la certificación de </w:t>
      </w:r>
      <w:r w:rsidR="00CB0549">
        <w:rPr>
          <w:rFonts w:ascii="Arial" w:hAnsi="Arial" w:cs="Arial"/>
          <w:sz w:val="22"/>
          <w:szCs w:val="22"/>
        </w:rPr>
        <w:t>inscripción</w:t>
      </w:r>
      <w:r w:rsidR="00097333" w:rsidRPr="00F8339B">
        <w:rPr>
          <w:rFonts w:ascii="Arial" w:hAnsi="Arial" w:cs="Arial"/>
          <w:sz w:val="22"/>
          <w:szCs w:val="22"/>
        </w:rPr>
        <w:t xml:space="preserve"> como operador de información a favor del solicitante. </w:t>
      </w:r>
      <w:r w:rsidR="001F122D" w:rsidRPr="00F8339B">
        <w:rPr>
          <w:rFonts w:ascii="Arial" w:hAnsi="Arial" w:cs="Arial"/>
          <w:sz w:val="22"/>
          <w:szCs w:val="22"/>
        </w:rPr>
        <w:t xml:space="preserve"> </w:t>
      </w:r>
    </w:p>
    <w:p w14:paraId="58737FE3" w14:textId="77777777" w:rsidR="001261FC" w:rsidRPr="00F8339B" w:rsidRDefault="001261FC" w:rsidP="003A1411">
      <w:pPr>
        <w:pStyle w:val="NormalWeb"/>
        <w:spacing w:before="0" w:beforeAutospacing="0" w:after="0" w:afterAutospacing="0"/>
        <w:jc w:val="both"/>
        <w:rPr>
          <w:rFonts w:ascii="Arial" w:hAnsi="Arial" w:cs="Arial"/>
          <w:sz w:val="22"/>
          <w:szCs w:val="22"/>
        </w:rPr>
      </w:pPr>
    </w:p>
    <w:p w14:paraId="61FE0739" w14:textId="77777777" w:rsidR="001F122D" w:rsidRPr="00F8339B" w:rsidRDefault="001F122D" w:rsidP="003A1411">
      <w:pPr>
        <w:pStyle w:val="NormalWeb"/>
        <w:spacing w:before="0" w:beforeAutospacing="0" w:after="0" w:afterAutospacing="0"/>
        <w:jc w:val="both"/>
        <w:rPr>
          <w:rFonts w:ascii="Arial" w:hAnsi="Arial" w:cs="Arial"/>
          <w:sz w:val="22"/>
          <w:szCs w:val="22"/>
        </w:rPr>
      </w:pPr>
      <w:r w:rsidRPr="00D52827">
        <w:rPr>
          <w:rFonts w:ascii="Arial" w:hAnsi="Arial" w:cs="Arial"/>
          <w:b/>
          <w:sz w:val="22"/>
          <w:szCs w:val="22"/>
        </w:rPr>
        <w:t>Parágrafo</w:t>
      </w:r>
      <w:r w:rsidRPr="00F8339B">
        <w:rPr>
          <w:rFonts w:ascii="Arial" w:hAnsi="Arial" w:cs="Arial"/>
          <w:sz w:val="22"/>
          <w:szCs w:val="22"/>
        </w:rPr>
        <w:t xml:space="preserve">: El registro de entidades </w:t>
      </w:r>
      <w:r w:rsidR="005A2D9F">
        <w:rPr>
          <w:rFonts w:ascii="Arial" w:hAnsi="Arial" w:cs="Arial"/>
          <w:sz w:val="22"/>
          <w:szCs w:val="22"/>
        </w:rPr>
        <w:t>habilitadas</w:t>
      </w:r>
      <w:r w:rsidRPr="00F8339B">
        <w:rPr>
          <w:rFonts w:ascii="Arial" w:hAnsi="Arial" w:cs="Arial"/>
          <w:sz w:val="22"/>
          <w:szCs w:val="22"/>
        </w:rPr>
        <w:t xml:space="preserve"> será un registro público, sujeto a la reglamentación que para efectos establezca el gobierno nacio</w:t>
      </w:r>
      <w:r w:rsidR="00295BDA" w:rsidRPr="00F8339B">
        <w:rPr>
          <w:rFonts w:ascii="Arial" w:hAnsi="Arial" w:cs="Arial"/>
          <w:sz w:val="22"/>
          <w:szCs w:val="22"/>
        </w:rPr>
        <w:t>n</w:t>
      </w:r>
      <w:r w:rsidRPr="00F8339B">
        <w:rPr>
          <w:rFonts w:ascii="Arial" w:hAnsi="Arial" w:cs="Arial"/>
          <w:sz w:val="22"/>
          <w:szCs w:val="22"/>
        </w:rPr>
        <w:t>al.</w:t>
      </w:r>
    </w:p>
    <w:p w14:paraId="6967F4CA" w14:textId="77777777" w:rsidR="00417621" w:rsidRDefault="00417621" w:rsidP="003A1411">
      <w:pPr>
        <w:pStyle w:val="NormalWeb"/>
        <w:spacing w:before="0" w:beforeAutospacing="0" w:after="0" w:afterAutospacing="0"/>
        <w:jc w:val="both"/>
        <w:rPr>
          <w:rFonts w:ascii="Arial" w:hAnsi="Arial" w:cs="Arial"/>
          <w:sz w:val="22"/>
          <w:szCs w:val="22"/>
        </w:rPr>
      </w:pPr>
    </w:p>
    <w:p w14:paraId="2BFAAB35" w14:textId="4ACF52CB" w:rsidR="00D6436F" w:rsidRPr="00D6436F" w:rsidRDefault="00D6436F" w:rsidP="00D6436F">
      <w:pPr>
        <w:pStyle w:val="NormalWeb"/>
        <w:spacing w:before="0" w:beforeAutospacing="0" w:after="0" w:afterAutospacing="0"/>
        <w:jc w:val="center"/>
        <w:rPr>
          <w:rFonts w:ascii="Arial" w:hAnsi="Arial" w:cs="Arial"/>
          <w:b/>
          <w:sz w:val="22"/>
          <w:szCs w:val="22"/>
        </w:rPr>
      </w:pPr>
      <w:r w:rsidRPr="00D6436F">
        <w:rPr>
          <w:rFonts w:ascii="Arial" w:hAnsi="Arial" w:cs="Arial"/>
          <w:b/>
          <w:sz w:val="22"/>
          <w:szCs w:val="22"/>
        </w:rPr>
        <w:t xml:space="preserve">CAPITULO IV. SOBRE LA </w:t>
      </w:r>
      <w:r w:rsidR="00B90390">
        <w:rPr>
          <w:rFonts w:ascii="Arial" w:hAnsi="Arial" w:cs="Arial"/>
          <w:b/>
          <w:sz w:val="22"/>
          <w:szCs w:val="22"/>
        </w:rPr>
        <w:t>REALIZACIÓN DE LA ACTIVIDAD</w:t>
      </w:r>
      <w:r w:rsidRPr="00D6436F">
        <w:rPr>
          <w:rFonts w:ascii="Arial" w:hAnsi="Arial" w:cs="Arial"/>
          <w:b/>
          <w:sz w:val="22"/>
          <w:szCs w:val="22"/>
        </w:rPr>
        <w:t>.</w:t>
      </w:r>
    </w:p>
    <w:p w14:paraId="34457299" w14:textId="77777777" w:rsidR="00D6436F" w:rsidRPr="00F8339B" w:rsidRDefault="00D6436F" w:rsidP="00D6436F">
      <w:pPr>
        <w:pStyle w:val="NormalWeb"/>
        <w:spacing w:before="0" w:beforeAutospacing="0" w:after="0" w:afterAutospacing="0"/>
        <w:jc w:val="center"/>
        <w:rPr>
          <w:rFonts w:ascii="Arial" w:hAnsi="Arial" w:cs="Arial"/>
          <w:sz w:val="22"/>
          <w:szCs w:val="22"/>
        </w:rPr>
      </w:pPr>
    </w:p>
    <w:p w14:paraId="5426D67A" w14:textId="4493F50E" w:rsidR="005056A2" w:rsidRPr="00F8339B" w:rsidRDefault="00097333" w:rsidP="00097333">
      <w:pPr>
        <w:pStyle w:val="NormalWeb"/>
        <w:spacing w:before="0" w:beforeAutospacing="0" w:after="0" w:afterAutospacing="0"/>
        <w:jc w:val="both"/>
        <w:rPr>
          <w:rFonts w:ascii="Arial" w:hAnsi="Arial" w:cs="Arial"/>
          <w:sz w:val="22"/>
          <w:szCs w:val="22"/>
        </w:rPr>
      </w:pPr>
      <w:r w:rsidRPr="00F8339B">
        <w:rPr>
          <w:rFonts w:ascii="Arial" w:hAnsi="Arial" w:cs="Arial"/>
          <w:b/>
          <w:bCs/>
          <w:sz w:val="22"/>
          <w:szCs w:val="22"/>
        </w:rPr>
        <w:t>Artículo</w:t>
      </w:r>
      <w:r w:rsidR="007C2D6B" w:rsidRPr="00F8339B">
        <w:rPr>
          <w:rFonts w:ascii="Arial" w:hAnsi="Arial" w:cs="Arial"/>
          <w:b/>
          <w:bCs/>
          <w:sz w:val="22"/>
          <w:szCs w:val="22"/>
        </w:rPr>
        <w:t xml:space="preserve"> 11</w:t>
      </w:r>
      <w:r w:rsidR="005056A2" w:rsidRPr="00F8339B">
        <w:rPr>
          <w:rFonts w:ascii="Arial" w:hAnsi="Arial" w:cs="Arial"/>
          <w:b/>
          <w:bCs/>
          <w:sz w:val="22"/>
          <w:szCs w:val="22"/>
        </w:rPr>
        <w:t>.</w:t>
      </w:r>
      <w:r w:rsidR="005056A2" w:rsidRPr="00F8339B">
        <w:rPr>
          <w:rStyle w:val="apple-converted-space"/>
          <w:rFonts w:ascii="Arial" w:eastAsiaTheme="majorEastAsia" w:hAnsi="Arial" w:cs="Arial"/>
          <w:b/>
          <w:sz w:val="22"/>
          <w:szCs w:val="22"/>
        </w:rPr>
        <w:t> </w:t>
      </w:r>
      <w:r w:rsidR="005056A2" w:rsidRPr="00F8339B">
        <w:rPr>
          <w:rFonts w:ascii="Arial" w:hAnsi="Arial" w:cs="Arial"/>
          <w:b/>
          <w:iCs/>
          <w:sz w:val="22"/>
          <w:szCs w:val="22"/>
        </w:rPr>
        <w:t>Actividades de l</w:t>
      </w:r>
      <w:r w:rsidR="004121B4" w:rsidRPr="00F8339B">
        <w:rPr>
          <w:rFonts w:ascii="Arial" w:hAnsi="Arial" w:cs="Arial"/>
          <w:b/>
          <w:iCs/>
          <w:sz w:val="22"/>
          <w:szCs w:val="22"/>
        </w:rPr>
        <w:t>o</w:t>
      </w:r>
      <w:r w:rsidR="005056A2" w:rsidRPr="00F8339B">
        <w:rPr>
          <w:rFonts w:ascii="Arial" w:hAnsi="Arial" w:cs="Arial"/>
          <w:b/>
          <w:iCs/>
          <w:sz w:val="22"/>
          <w:szCs w:val="22"/>
        </w:rPr>
        <w:t xml:space="preserve">s </w:t>
      </w:r>
      <w:r w:rsidR="008C7DF2" w:rsidRPr="00F8339B">
        <w:rPr>
          <w:rFonts w:ascii="Arial" w:hAnsi="Arial" w:cs="Arial"/>
          <w:b/>
          <w:iCs/>
          <w:sz w:val="22"/>
          <w:szCs w:val="22"/>
        </w:rPr>
        <w:t>operador</w:t>
      </w:r>
      <w:r w:rsidR="004121B4" w:rsidRPr="00F8339B">
        <w:rPr>
          <w:rFonts w:ascii="Arial" w:hAnsi="Arial" w:cs="Arial"/>
          <w:b/>
          <w:iCs/>
          <w:sz w:val="22"/>
          <w:szCs w:val="22"/>
        </w:rPr>
        <w:t>e</w:t>
      </w:r>
      <w:r w:rsidR="008C7DF2" w:rsidRPr="00F8339B">
        <w:rPr>
          <w:rFonts w:ascii="Arial" w:hAnsi="Arial" w:cs="Arial"/>
          <w:b/>
          <w:iCs/>
          <w:sz w:val="22"/>
          <w:szCs w:val="22"/>
        </w:rPr>
        <w:t>s de información</w:t>
      </w:r>
      <w:r w:rsidR="005056A2" w:rsidRPr="00F8339B">
        <w:rPr>
          <w:rFonts w:ascii="Arial" w:hAnsi="Arial" w:cs="Arial"/>
          <w:b/>
          <w:iCs/>
          <w:sz w:val="22"/>
          <w:szCs w:val="22"/>
        </w:rPr>
        <w:t>.</w:t>
      </w:r>
      <w:r w:rsidR="008C7DF2" w:rsidRPr="00F8339B">
        <w:rPr>
          <w:rFonts w:ascii="Arial" w:hAnsi="Arial" w:cs="Arial"/>
          <w:b/>
          <w:sz w:val="22"/>
          <w:szCs w:val="22"/>
        </w:rPr>
        <w:t xml:space="preserve"> </w:t>
      </w:r>
      <w:r w:rsidR="005056A2" w:rsidRPr="00F8339B">
        <w:rPr>
          <w:rFonts w:ascii="Arial" w:hAnsi="Arial" w:cs="Arial"/>
          <w:sz w:val="22"/>
          <w:szCs w:val="22"/>
        </w:rPr>
        <w:t>L</w:t>
      </w:r>
      <w:r w:rsidR="004121B4" w:rsidRPr="00F8339B">
        <w:rPr>
          <w:rFonts w:ascii="Arial" w:hAnsi="Arial" w:cs="Arial"/>
          <w:sz w:val="22"/>
          <w:szCs w:val="22"/>
        </w:rPr>
        <w:t>o</w:t>
      </w:r>
      <w:r w:rsidR="005056A2" w:rsidRPr="00F8339B">
        <w:rPr>
          <w:rFonts w:ascii="Arial" w:hAnsi="Arial" w:cs="Arial"/>
          <w:sz w:val="22"/>
          <w:szCs w:val="22"/>
        </w:rPr>
        <w:t xml:space="preserve">s </w:t>
      </w:r>
      <w:r w:rsidR="008C7DF2" w:rsidRPr="00F8339B">
        <w:rPr>
          <w:rFonts w:ascii="Arial" w:hAnsi="Arial" w:cs="Arial"/>
          <w:sz w:val="22"/>
          <w:szCs w:val="22"/>
        </w:rPr>
        <w:t>operador</w:t>
      </w:r>
      <w:r w:rsidR="004121B4" w:rsidRPr="00F8339B">
        <w:rPr>
          <w:rFonts w:ascii="Arial" w:hAnsi="Arial" w:cs="Arial"/>
          <w:sz w:val="22"/>
          <w:szCs w:val="22"/>
        </w:rPr>
        <w:t>e</w:t>
      </w:r>
      <w:r w:rsidR="008C7DF2" w:rsidRPr="00F8339B">
        <w:rPr>
          <w:rFonts w:ascii="Arial" w:hAnsi="Arial" w:cs="Arial"/>
          <w:sz w:val="22"/>
          <w:szCs w:val="22"/>
        </w:rPr>
        <w:t xml:space="preserve">s de información </w:t>
      </w:r>
      <w:r w:rsidR="00215615">
        <w:rPr>
          <w:rFonts w:ascii="Arial" w:hAnsi="Arial" w:cs="Arial"/>
          <w:sz w:val="22"/>
          <w:szCs w:val="22"/>
        </w:rPr>
        <w:t>inscritos</w:t>
      </w:r>
      <w:r w:rsidR="005056A2" w:rsidRPr="00F8339B">
        <w:rPr>
          <w:rFonts w:ascii="Arial" w:hAnsi="Arial" w:cs="Arial"/>
          <w:sz w:val="22"/>
          <w:szCs w:val="22"/>
        </w:rPr>
        <w:t>, podrán realizar, entre otras, las siguientes actividades:</w:t>
      </w:r>
    </w:p>
    <w:p w14:paraId="70FEF224" w14:textId="77777777" w:rsidR="001261FC" w:rsidRPr="00F8339B" w:rsidRDefault="001261FC" w:rsidP="00097333">
      <w:pPr>
        <w:pStyle w:val="NormalWeb"/>
        <w:spacing w:before="0" w:beforeAutospacing="0" w:after="0" w:afterAutospacing="0"/>
        <w:jc w:val="both"/>
        <w:rPr>
          <w:rFonts w:ascii="Arial" w:hAnsi="Arial" w:cs="Arial"/>
          <w:sz w:val="22"/>
          <w:szCs w:val="22"/>
        </w:rPr>
      </w:pPr>
    </w:p>
    <w:p w14:paraId="7F9C3786" w14:textId="77777777" w:rsidR="008C7DF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 xml:space="preserve">1. </w:t>
      </w:r>
      <w:r w:rsidR="004B1F33" w:rsidRPr="00F8339B">
        <w:rPr>
          <w:rFonts w:ascii="Arial" w:hAnsi="Arial" w:cs="Arial"/>
          <w:sz w:val="22"/>
          <w:szCs w:val="22"/>
        </w:rPr>
        <w:t xml:space="preserve">Realizar tratamiento de </w:t>
      </w:r>
      <w:r w:rsidR="008C7DF2" w:rsidRPr="00F8339B">
        <w:rPr>
          <w:rFonts w:ascii="Arial" w:hAnsi="Arial" w:cs="Arial"/>
          <w:sz w:val="22"/>
          <w:szCs w:val="22"/>
        </w:rPr>
        <w:t xml:space="preserve">datos personales, de conformidad con </w:t>
      </w:r>
      <w:r w:rsidR="008C7DF2" w:rsidRPr="00F8339B">
        <w:rPr>
          <w:rStyle w:val="apple-converted-space"/>
          <w:rFonts w:ascii="Arial" w:eastAsiaTheme="majorEastAsia" w:hAnsi="Arial" w:cs="Arial"/>
          <w:iCs/>
          <w:sz w:val="22"/>
          <w:szCs w:val="22"/>
        </w:rPr>
        <w:t>la Ley 1266 de 2008 y la Ley 1581 de 2012.</w:t>
      </w:r>
    </w:p>
    <w:p w14:paraId="270B17FA" w14:textId="77777777"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 xml:space="preserve">2. Emitir </w:t>
      </w:r>
      <w:r w:rsidR="008C7DF2" w:rsidRPr="00F8339B">
        <w:rPr>
          <w:rFonts w:ascii="Arial" w:hAnsi="Arial" w:cs="Arial"/>
          <w:sz w:val="22"/>
          <w:szCs w:val="22"/>
        </w:rPr>
        <w:t>informes de validación de datos</w:t>
      </w:r>
      <w:r w:rsidR="00E06C55" w:rsidRPr="00F8339B">
        <w:rPr>
          <w:rFonts w:ascii="Arial" w:hAnsi="Arial" w:cs="Arial"/>
          <w:sz w:val="22"/>
          <w:szCs w:val="22"/>
        </w:rPr>
        <w:t xml:space="preserve"> e información</w:t>
      </w:r>
      <w:r w:rsidR="00875C8D" w:rsidRPr="00F8339B">
        <w:rPr>
          <w:rFonts w:ascii="Arial" w:hAnsi="Arial" w:cs="Arial"/>
          <w:sz w:val="22"/>
          <w:szCs w:val="22"/>
        </w:rPr>
        <w:t xml:space="preserve"> a partir del tratamiento de datos</w:t>
      </w:r>
      <w:r w:rsidR="008C7DF2" w:rsidRPr="00F8339B">
        <w:rPr>
          <w:rFonts w:ascii="Arial" w:hAnsi="Arial" w:cs="Arial"/>
          <w:sz w:val="22"/>
          <w:szCs w:val="22"/>
        </w:rPr>
        <w:t>.</w:t>
      </w:r>
    </w:p>
    <w:p w14:paraId="6FA394E1" w14:textId="77777777" w:rsidR="005056A2" w:rsidRPr="00F8339B" w:rsidRDefault="005056A2" w:rsidP="00DE48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3. </w:t>
      </w:r>
      <w:r w:rsidR="004121B4" w:rsidRPr="00F8339B">
        <w:rPr>
          <w:rFonts w:ascii="Arial" w:hAnsi="Arial" w:cs="Arial"/>
          <w:sz w:val="22"/>
          <w:szCs w:val="22"/>
        </w:rPr>
        <w:t xml:space="preserve">Realizar actividades de </w:t>
      </w:r>
      <w:r w:rsidR="00E06C55" w:rsidRPr="00F8339B">
        <w:rPr>
          <w:rFonts w:ascii="Arial" w:hAnsi="Arial" w:cs="Arial"/>
          <w:sz w:val="22"/>
          <w:szCs w:val="22"/>
        </w:rPr>
        <w:t xml:space="preserve">estadística, </w:t>
      </w:r>
      <w:r w:rsidR="00295BDA" w:rsidRPr="00F8339B">
        <w:rPr>
          <w:rFonts w:ascii="Arial" w:hAnsi="Arial" w:cs="Arial"/>
          <w:sz w:val="22"/>
          <w:szCs w:val="22"/>
        </w:rPr>
        <w:t xml:space="preserve">minería de datos, </w:t>
      </w:r>
      <w:r w:rsidR="004121B4" w:rsidRPr="00F8339B">
        <w:rPr>
          <w:rFonts w:ascii="Arial" w:hAnsi="Arial" w:cs="Arial"/>
          <w:sz w:val="22"/>
          <w:szCs w:val="22"/>
        </w:rPr>
        <w:t xml:space="preserve"> exploración de datos</w:t>
      </w:r>
      <w:r w:rsidR="00E06C55" w:rsidRPr="00F8339B">
        <w:rPr>
          <w:rFonts w:ascii="Arial" w:hAnsi="Arial" w:cs="Arial"/>
          <w:sz w:val="22"/>
          <w:szCs w:val="22"/>
        </w:rPr>
        <w:t xml:space="preserve"> o actividades similares</w:t>
      </w:r>
      <w:r w:rsidR="004121B4" w:rsidRPr="00F8339B">
        <w:rPr>
          <w:rFonts w:ascii="Arial" w:hAnsi="Arial" w:cs="Arial"/>
          <w:sz w:val="22"/>
          <w:szCs w:val="22"/>
        </w:rPr>
        <w:t>.</w:t>
      </w:r>
    </w:p>
    <w:p w14:paraId="71936B61" w14:textId="0C8FED5E" w:rsidR="005056A2" w:rsidRPr="00F8339B" w:rsidRDefault="00DE4811"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4</w:t>
      </w:r>
      <w:r w:rsidR="005056A2" w:rsidRPr="00F8339B">
        <w:rPr>
          <w:rFonts w:ascii="Arial" w:hAnsi="Arial" w:cs="Arial"/>
          <w:sz w:val="22"/>
          <w:szCs w:val="22"/>
        </w:rPr>
        <w:t xml:space="preserve">. Ofrecer o facilitar </w:t>
      </w:r>
      <w:r w:rsidR="00B90390">
        <w:rPr>
          <w:rFonts w:ascii="Arial" w:hAnsi="Arial" w:cs="Arial"/>
          <w:sz w:val="22"/>
          <w:szCs w:val="22"/>
        </w:rPr>
        <w:t>la actividad</w:t>
      </w:r>
      <w:r w:rsidR="005056A2" w:rsidRPr="00F8339B">
        <w:rPr>
          <w:rFonts w:ascii="Arial" w:hAnsi="Arial" w:cs="Arial"/>
          <w:sz w:val="22"/>
          <w:szCs w:val="22"/>
        </w:rPr>
        <w:t xml:space="preserve"> de registro y estampado cronológico en la generación, transmisión</w:t>
      </w:r>
      <w:r w:rsidR="004B1F33" w:rsidRPr="00F8339B">
        <w:rPr>
          <w:rFonts w:ascii="Arial" w:hAnsi="Arial" w:cs="Arial"/>
          <w:sz w:val="22"/>
          <w:szCs w:val="22"/>
        </w:rPr>
        <w:t xml:space="preserve">, recepción y custodia </w:t>
      </w:r>
      <w:r w:rsidR="005056A2" w:rsidRPr="00F8339B">
        <w:rPr>
          <w:rFonts w:ascii="Arial" w:hAnsi="Arial" w:cs="Arial"/>
          <w:sz w:val="22"/>
          <w:szCs w:val="22"/>
        </w:rPr>
        <w:t>de datos.</w:t>
      </w:r>
    </w:p>
    <w:p w14:paraId="3F8B5AF4" w14:textId="1FD22090" w:rsidR="005056A2" w:rsidRPr="00F8339B" w:rsidRDefault="00DE4811"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5</w:t>
      </w:r>
      <w:r w:rsidR="005056A2" w:rsidRPr="00F8339B">
        <w:rPr>
          <w:rFonts w:ascii="Arial" w:hAnsi="Arial" w:cs="Arial"/>
          <w:sz w:val="22"/>
          <w:szCs w:val="22"/>
        </w:rPr>
        <w:t xml:space="preserve">. </w:t>
      </w:r>
      <w:r w:rsidR="00B90390">
        <w:rPr>
          <w:rFonts w:ascii="Arial" w:hAnsi="Arial" w:cs="Arial"/>
          <w:sz w:val="22"/>
          <w:szCs w:val="22"/>
        </w:rPr>
        <w:t>Actividades</w:t>
      </w:r>
      <w:r w:rsidR="005056A2" w:rsidRPr="00F8339B">
        <w:rPr>
          <w:rFonts w:ascii="Arial" w:hAnsi="Arial" w:cs="Arial"/>
          <w:sz w:val="22"/>
          <w:szCs w:val="22"/>
        </w:rPr>
        <w:t xml:space="preserve"> de archivo y conservación de datos.</w:t>
      </w:r>
    </w:p>
    <w:p w14:paraId="602D2013" w14:textId="77777777" w:rsidR="00E06C55" w:rsidRPr="00F8339B" w:rsidRDefault="00DE4811" w:rsidP="00E06C55">
      <w:pPr>
        <w:pStyle w:val="NormalWeb"/>
        <w:spacing w:before="0" w:beforeAutospacing="0" w:after="0" w:afterAutospacing="0"/>
        <w:rPr>
          <w:rFonts w:ascii="Arial" w:hAnsi="Arial" w:cs="Arial"/>
          <w:sz w:val="22"/>
          <w:szCs w:val="22"/>
        </w:rPr>
      </w:pPr>
      <w:r w:rsidRPr="00F8339B">
        <w:rPr>
          <w:rFonts w:ascii="Arial" w:hAnsi="Arial" w:cs="Arial"/>
          <w:sz w:val="22"/>
          <w:szCs w:val="22"/>
        </w:rPr>
        <w:t>6</w:t>
      </w:r>
      <w:r w:rsidR="004121B4" w:rsidRPr="00F8339B">
        <w:rPr>
          <w:rFonts w:ascii="Arial" w:hAnsi="Arial" w:cs="Arial"/>
          <w:sz w:val="22"/>
          <w:szCs w:val="22"/>
        </w:rPr>
        <w:t>.</w:t>
      </w:r>
      <w:r w:rsidR="00E06C55" w:rsidRPr="00F8339B">
        <w:rPr>
          <w:rFonts w:ascii="Arial" w:hAnsi="Arial" w:cs="Arial"/>
          <w:sz w:val="22"/>
          <w:szCs w:val="22"/>
        </w:rPr>
        <w:t xml:space="preserve"> Cualquier otra actividad similar o vinculada </w:t>
      </w:r>
      <w:r w:rsidR="00102CF6" w:rsidRPr="00F8339B">
        <w:rPr>
          <w:rFonts w:ascii="Arial" w:hAnsi="Arial" w:cs="Arial"/>
          <w:sz w:val="22"/>
          <w:szCs w:val="22"/>
        </w:rPr>
        <w:t xml:space="preserve">o relacionada </w:t>
      </w:r>
      <w:r w:rsidR="00E06C55" w:rsidRPr="00F8339B">
        <w:rPr>
          <w:rFonts w:ascii="Arial" w:hAnsi="Arial" w:cs="Arial"/>
          <w:sz w:val="22"/>
          <w:szCs w:val="22"/>
        </w:rPr>
        <w:t>con la</w:t>
      </w:r>
      <w:r w:rsidR="00102CF6" w:rsidRPr="00F8339B">
        <w:rPr>
          <w:rFonts w:ascii="Arial" w:hAnsi="Arial" w:cs="Arial"/>
          <w:sz w:val="22"/>
          <w:szCs w:val="22"/>
        </w:rPr>
        <w:t>s</w:t>
      </w:r>
      <w:r w:rsidR="00E06C55" w:rsidRPr="00F8339B">
        <w:rPr>
          <w:rFonts w:ascii="Arial" w:hAnsi="Arial" w:cs="Arial"/>
          <w:sz w:val="22"/>
          <w:szCs w:val="22"/>
        </w:rPr>
        <w:t xml:space="preserve"> anteriores.</w:t>
      </w:r>
    </w:p>
    <w:p w14:paraId="3E346626" w14:textId="77777777" w:rsidR="004121B4" w:rsidRPr="00F8339B" w:rsidRDefault="00102CF6"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 xml:space="preserve"> </w:t>
      </w:r>
      <w:r w:rsidR="00E06C55" w:rsidRPr="00F8339B">
        <w:rPr>
          <w:rFonts w:ascii="Arial" w:hAnsi="Arial" w:cs="Arial"/>
          <w:sz w:val="22"/>
          <w:szCs w:val="22"/>
        </w:rPr>
        <w:t xml:space="preserve"> </w:t>
      </w:r>
      <w:r w:rsidR="004121B4" w:rsidRPr="00F8339B">
        <w:rPr>
          <w:rFonts w:ascii="Arial" w:hAnsi="Arial" w:cs="Arial"/>
          <w:sz w:val="22"/>
          <w:szCs w:val="22"/>
        </w:rPr>
        <w:t xml:space="preserve"> </w:t>
      </w:r>
    </w:p>
    <w:p w14:paraId="7B3F9332" w14:textId="76847070" w:rsidR="00102CF6" w:rsidRPr="00F8339B" w:rsidRDefault="007C2D6B" w:rsidP="00102CF6">
      <w:pPr>
        <w:pStyle w:val="NormalWeb"/>
        <w:spacing w:before="0" w:beforeAutospacing="0" w:after="0" w:afterAutospacing="0"/>
        <w:jc w:val="both"/>
        <w:rPr>
          <w:rFonts w:ascii="Arial" w:hAnsi="Arial" w:cs="Arial"/>
          <w:sz w:val="22"/>
          <w:szCs w:val="22"/>
        </w:rPr>
      </w:pPr>
      <w:r w:rsidRPr="00F8339B">
        <w:rPr>
          <w:rFonts w:ascii="Arial" w:hAnsi="Arial" w:cs="Arial"/>
          <w:b/>
          <w:bCs/>
          <w:sz w:val="22"/>
          <w:szCs w:val="22"/>
        </w:rPr>
        <w:lastRenderedPageBreak/>
        <w:t>Artículo 12</w:t>
      </w:r>
      <w:r w:rsidR="005056A2" w:rsidRPr="00F8339B">
        <w:rPr>
          <w:rFonts w:ascii="Arial" w:hAnsi="Arial" w:cs="Arial"/>
          <w:b/>
          <w:bCs/>
          <w:sz w:val="22"/>
          <w:szCs w:val="22"/>
        </w:rPr>
        <w:t>.</w:t>
      </w:r>
      <w:r w:rsidR="005056A2" w:rsidRPr="00F8339B">
        <w:rPr>
          <w:rStyle w:val="apple-converted-space"/>
          <w:rFonts w:ascii="Arial" w:eastAsiaTheme="majorEastAsia" w:hAnsi="Arial" w:cs="Arial"/>
          <w:b/>
          <w:bCs/>
          <w:sz w:val="22"/>
          <w:szCs w:val="22"/>
        </w:rPr>
        <w:t> </w:t>
      </w:r>
      <w:r w:rsidR="005056A2" w:rsidRPr="00F8339B">
        <w:rPr>
          <w:rFonts w:ascii="Arial" w:hAnsi="Arial" w:cs="Arial"/>
          <w:b/>
          <w:iCs/>
          <w:sz w:val="22"/>
          <w:szCs w:val="22"/>
        </w:rPr>
        <w:t xml:space="preserve">Remuneración por </w:t>
      </w:r>
      <w:r w:rsidR="006D2DE9">
        <w:rPr>
          <w:rFonts w:ascii="Arial" w:hAnsi="Arial" w:cs="Arial"/>
          <w:b/>
          <w:iCs/>
          <w:sz w:val="22"/>
          <w:szCs w:val="22"/>
        </w:rPr>
        <w:t>el desarrollo de la actividad</w:t>
      </w:r>
      <w:r w:rsidR="005056A2" w:rsidRPr="00F8339B">
        <w:rPr>
          <w:rFonts w:ascii="Arial" w:hAnsi="Arial" w:cs="Arial"/>
          <w:sz w:val="22"/>
          <w:szCs w:val="22"/>
        </w:rPr>
        <w:t xml:space="preserve">. La remuneración por </w:t>
      </w:r>
      <w:r w:rsidR="006D2DE9">
        <w:rPr>
          <w:rFonts w:ascii="Arial" w:hAnsi="Arial" w:cs="Arial"/>
          <w:sz w:val="22"/>
          <w:szCs w:val="22"/>
        </w:rPr>
        <w:t>el desarrollo de la actividad será</w:t>
      </w:r>
      <w:r w:rsidR="00E06C55" w:rsidRPr="00F8339B">
        <w:rPr>
          <w:rFonts w:ascii="Arial" w:hAnsi="Arial" w:cs="Arial"/>
          <w:sz w:val="22"/>
          <w:szCs w:val="22"/>
        </w:rPr>
        <w:t xml:space="preserve"> establecida</w:t>
      </w:r>
      <w:r w:rsidR="005056A2" w:rsidRPr="00F8339B">
        <w:rPr>
          <w:rFonts w:ascii="Arial" w:hAnsi="Arial" w:cs="Arial"/>
          <w:sz w:val="22"/>
          <w:szCs w:val="22"/>
        </w:rPr>
        <w:t xml:space="preserve"> libremente por éstas.</w:t>
      </w:r>
      <w:r w:rsidR="00102CF6" w:rsidRPr="00F8339B">
        <w:rPr>
          <w:rFonts w:ascii="Arial" w:hAnsi="Arial" w:cs="Arial"/>
          <w:sz w:val="22"/>
          <w:szCs w:val="22"/>
        </w:rPr>
        <w:t xml:space="preserve"> </w:t>
      </w:r>
    </w:p>
    <w:p w14:paraId="50FEEBBC" w14:textId="77777777" w:rsidR="001261FC" w:rsidRPr="00F8339B" w:rsidRDefault="001261FC" w:rsidP="00102CF6">
      <w:pPr>
        <w:pStyle w:val="NormalWeb"/>
        <w:spacing w:before="0" w:beforeAutospacing="0" w:after="0" w:afterAutospacing="0"/>
        <w:jc w:val="both"/>
        <w:rPr>
          <w:rFonts w:ascii="Arial" w:hAnsi="Arial" w:cs="Arial"/>
          <w:sz w:val="22"/>
          <w:szCs w:val="22"/>
        </w:rPr>
      </w:pPr>
    </w:p>
    <w:p w14:paraId="5EA66DD3" w14:textId="77777777" w:rsidR="005056A2" w:rsidRPr="00F8339B" w:rsidRDefault="00102CF6" w:rsidP="00102CF6">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La información que los operadores de información desarrollen para efectos del cumplimiento de los deberes de colaboración y cooperación suministre a las autoridades administrativas o judiciales en ejercicio de sus funciones no tendrá costo alguno para la autoridad respectiva, por tratarse de un deber legal.</w:t>
      </w:r>
    </w:p>
    <w:p w14:paraId="31D03263" w14:textId="77777777" w:rsidR="00102CF6" w:rsidRPr="00F8339B" w:rsidRDefault="00102CF6" w:rsidP="00102CF6">
      <w:pPr>
        <w:pStyle w:val="NormalWeb"/>
        <w:spacing w:before="0" w:beforeAutospacing="0" w:after="0" w:afterAutospacing="0"/>
        <w:jc w:val="both"/>
        <w:rPr>
          <w:rFonts w:ascii="Arial" w:hAnsi="Arial" w:cs="Arial"/>
          <w:sz w:val="22"/>
          <w:szCs w:val="22"/>
        </w:rPr>
      </w:pPr>
    </w:p>
    <w:p w14:paraId="1B29C7AC" w14:textId="77777777" w:rsidR="005056A2" w:rsidRPr="00F8339B" w:rsidRDefault="007C2D6B" w:rsidP="00102CF6">
      <w:pPr>
        <w:pStyle w:val="NormalWeb"/>
        <w:spacing w:before="0" w:beforeAutospacing="0" w:after="0" w:afterAutospacing="0"/>
        <w:jc w:val="both"/>
        <w:rPr>
          <w:rFonts w:ascii="Arial" w:hAnsi="Arial" w:cs="Arial"/>
          <w:sz w:val="22"/>
          <w:szCs w:val="22"/>
        </w:rPr>
      </w:pPr>
      <w:r w:rsidRPr="00F8339B">
        <w:rPr>
          <w:rFonts w:ascii="Arial" w:hAnsi="Arial" w:cs="Arial"/>
          <w:b/>
          <w:bCs/>
          <w:sz w:val="22"/>
          <w:szCs w:val="22"/>
        </w:rPr>
        <w:t>Artículo 13</w:t>
      </w:r>
      <w:r w:rsidR="005056A2" w:rsidRPr="00F8339B">
        <w:rPr>
          <w:rFonts w:ascii="Arial" w:hAnsi="Arial" w:cs="Arial"/>
          <w:sz w:val="22"/>
          <w:szCs w:val="22"/>
        </w:rPr>
        <w:t>.</w:t>
      </w:r>
      <w:r w:rsidR="005056A2" w:rsidRPr="00F8339B">
        <w:rPr>
          <w:rStyle w:val="apple-converted-space"/>
          <w:rFonts w:ascii="Arial" w:eastAsiaTheme="majorEastAsia" w:hAnsi="Arial" w:cs="Arial"/>
          <w:sz w:val="22"/>
          <w:szCs w:val="22"/>
        </w:rPr>
        <w:t> </w:t>
      </w:r>
      <w:r w:rsidR="005056A2" w:rsidRPr="00F8339B">
        <w:rPr>
          <w:rFonts w:ascii="Arial" w:hAnsi="Arial" w:cs="Arial"/>
          <w:b/>
          <w:iCs/>
          <w:sz w:val="22"/>
          <w:szCs w:val="22"/>
        </w:rPr>
        <w:t xml:space="preserve">Deberes de </w:t>
      </w:r>
      <w:r w:rsidR="00E06C55" w:rsidRPr="00F8339B">
        <w:rPr>
          <w:rFonts w:ascii="Arial" w:hAnsi="Arial" w:cs="Arial"/>
          <w:b/>
          <w:iCs/>
          <w:sz w:val="22"/>
          <w:szCs w:val="22"/>
        </w:rPr>
        <w:t>los operadores de información</w:t>
      </w:r>
      <w:r w:rsidR="005056A2" w:rsidRPr="00F8339B">
        <w:rPr>
          <w:rFonts w:ascii="Arial" w:hAnsi="Arial" w:cs="Arial"/>
          <w:sz w:val="22"/>
          <w:szCs w:val="22"/>
        </w:rPr>
        <w:t xml:space="preserve">. </w:t>
      </w:r>
      <w:r w:rsidR="00102CF6" w:rsidRPr="00F8339B">
        <w:rPr>
          <w:rFonts w:ascii="Arial" w:hAnsi="Arial" w:cs="Arial"/>
          <w:sz w:val="22"/>
          <w:szCs w:val="22"/>
        </w:rPr>
        <w:t xml:space="preserve">Los operadores de información </w:t>
      </w:r>
      <w:r w:rsidR="005056A2" w:rsidRPr="00F8339B">
        <w:rPr>
          <w:rFonts w:ascii="Arial" w:hAnsi="Arial" w:cs="Arial"/>
          <w:sz w:val="22"/>
          <w:szCs w:val="22"/>
        </w:rPr>
        <w:t>tendrán, entre otros, los siguientes deberes:</w:t>
      </w:r>
    </w:p>
    <w:p w14:paraId="2CDDE4CE" w14:textId="77777777" w:rsidR="001261FC" w:rsidRPr="00F8339B" w:rsidRDefault="001261FC" w:rsidP="00102CF6">
      <w:pPr>
        <w:pStyle w:val="NormalWeb"/>
        <w:spacing w:before="0" w:beforeAutospacing="0" w:after="0" w:afterAutospacing="0"/>
        <w:jc w:val="both"/>
        <w:rPr>
          <w:rFonts w:ascii="Arial" w:hAnsi="Arial" w:cs="Arial"/>
          <w:sz w:val="22"/>
          <w:szCs w:val="22"/>
        </w:rPr>
      </w:pPr>
    </w:p>
    <w:p w14:paraId="579F8C13" w14:textId="15C2C876" w:rsidR="005056A2" w:rsidRPr="00F8339B" w:rsidRDefault="005056A2" w:rsidP="00E06C55">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a) Emitir </w:t>
      </w:r>
      <w:r w:rsidR="00E06C55" w:rsidRPr="00F8339B">
        <w:rPr>
          <w:rFonts w:ascii="Arial" w:hAnsi="Arial" w:cs="Arial"/>
          <w:sz w:val="22"/>
          <w:szCs w:val="22"/>
        </w:rPr>
        <w:t xml:space="preserve">informes, reportes o </w:t>
      </w:r>
      <w:r w:rsidRPr="00F8339B">
        <w:rPr>
          <w:rFonts w:ascii="Arial" w:hAnsi="Arial" w:cs="Arial"/>
          <w:sz w:val="22"/>
          <w:szCs w:val="22"/>
        </w:rPr>
        <w:t xml:space="preserve">certificados conforme a lo solicitado o acordado con el </w:t>
      </w:r>
      <w:r w:rsidR="006D2DE9">
        <w:rPr>
          <w:rFonts w:ascii="Arial" w:hAnsi="Arial" w:cs="Arial"/>
          <w:sz w:val="22"/>
          <w:szCs w:val="22"/>
        </w:rPr>
        <w:t xml:space="preserve">beneficiario de </w:t>
      </w:r>
      <w:r w:rsidR="00A77736">
        <w:rPr>
          <w:rFonts w:ascii="Arial" w:hAnsi="Arial" w:cs="Arial"/>
          <w:sz w:val="22"/>
          <w:szCs w:val="22"/>
        </w:rPr>
        <w:t xml:space="preserve">la </w:t>
      </w:r>
      <w:r w:rsidR="006D2DE9">
        <w:rPr>
          <w:rFonts w:ascii="Arial" w:hAnsi="Arial" w:cs="Arial"/>
          <w:sz w:val="22"/>
          <w:szCs w:val="22"/>
        </w:rPr>
        <w:t>información</w:t>
      </w:r>
      <w:r w:rsidR="00E06C55" w:rsidRPr="00F8339B">
        <w:rPr>
          <w:rFonts w:ascii="Arial" w:hAnsi="Arial" w:cs="Arial"/>
          <w:sz w:val="22"/>
          <w:szCs w:val="22"/>
        </w:rPr>
        <w:t xml:space="preserve"> habiendo previamente determinado la tipología de datos empleados para emitir su informe, reporte o certificado</w:t>
      </w:r>
      <w:r w:rsidRPr="00F8339B">
        <w:rPr>
          <w:rFonts w:ascii="Arial" w:hAnsi="Arial" w:cs="Arial"/>
          <w:sz w:val="22"/>
          <w:szCs w:val="22"/>
        </w:rPr>
        <w:t>;</w:t>
      </w:r>
    </w:p>
    <w:p w14:paraId="1ECD9B8E" w14:textId="77777777" w:rsidR="00E06C55" w:rsidRPr="00F8339B" w:rsidRDefault="005056A2" w:rsidP="00102CF6">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b) </w:t>
      </w:r>
      <w:r w:rsidR="00E06C55" w:rsidRPr="00F8339B">
        <w:rPr>
          <w:rFonts w:ascii="Arial" w:hAnsi="Arial" w:cs="Arial"/>
          <w:sz w:val="22"/>
          <w:szCs w:val="22"/>
        </w:rPr>
        <w:t xml:space="preserve">Establecer el grado de probabilidad o certeza del informe, reporte o certificado expedido con ocasión de la actividad desarrollada. </w:t>
      </w:r>
    </w:p>
    <w:p w14:paraId="50D56A94" w14:textId="77777777" w:rsidR="005056A2" w:rsidRPr="00F8339B" w:rsidRDefault="0014691F" w:rsidP="00102CF6">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c) </w:t>
      </w:r>
      <w:r w:rsidR="005056A2" w:rsidRPr="00F8339B">
        <w:rPr>
          <w:rFonts w:ascii="Arial" w:hAnsi="Arial" w:cs="Arial"/>
          <w:sz w:val="22"/>
          <w:szCs w:val="22"/>
        </w:rPr>
        <w:t xml:space="preserve">Implementar sistemas de seguridad para garantizar </w:t>
      </w:r>
      <w:r w:rsidR="00102CF6" w:rsidRPr="00F8339B">
        <w:rPr>
          <w:rFonts w:ascii="Arial" w:hAnsi="Arial" w:cs="Arial"/>
          <w:sz w:val="22"/>
          <w:szCs w:val="22"/>
        </w:rPr>
        <w:t>calidad de la información, confidencialidad y  reserva de los datos e información</w:t>
      </w:r>
      <w:r w:rsidR="005056A2" w:rsidRPr="00F8339B">
        <w:rPr>
          <w:rFonts w:ascii="Arial" w:hAnsi="Arial" w:cs="Arial"/>
          <w:sz w:val="22"/>
          <w:szCs w:val="22"/>
        </w:rPr>
        <w:t xml:space="preserve">, la conservación y archivo de </w:t>
      </w:r>
      <w:r w:rsidR="00102CF6" w:rsidRPr="00F8339B">
        <w:rPr>
          <w:rFonts w:ascii="Arial" w:hAnsi="Arial" w:cs="Arial"/>
          <w:sz w:val="22"/>
          <w:szCs w:val="22"/>
        </w:rPr>
        <w:t xml:space="preserve">los datos </w:t>
      </w:r>
      <w:r w:rsidR="005056A2" w:rsidRPr="00F8339B">
        <w:rPr>
          <w:rFonts w:ascii="Arial" w:hAnsi="Arial" w:cs="Arial"/>
          <w:sz w:val="22"/>
          <w:szCs w:val="22"/>
        </w:rPr>
        <w:t xml:space="preserve">y documentos </w:t>
      </w:r>
      <w:r w:rsidR="00102CF6" w:rsidRPr="00F8339B">
        <w:rPr>
          <w:rFonts w:ascii="Arial" w:hAnsi="Arial" w:cs="Arial"/>
          <w:sz w:val="22"/>
          <w:szCs w:val="22"/>
        </w:rPr>
        <w:t>relacionados con los datos o informes o repartes o validaciones realizadas</w:t>
      </w:r>
      <w:r w:rsidR="005056A2" w:rsidRPr="00F8339B">
        <w:rPr>
          <w:rFonts w:ascii="Arial" w:hAnsi="Arial" w:cs="Arial"/>
          <w:sz w:val="22"/>
          <w:szCs w:val="22"/>
        </w:rPr>
        <w:t>;</w:t>
      </w:r>
    </w:p>
    <w:p w14:paraId="2666A15C" w14:textId="1665BFB1" w:rsidR="005056A2" w:rsidRPr="00F8339B" w:rsidRDefault="005056A2" w:rsidP="00102CF6">
      <w:pPr>
        <w:pStyle w:val="NormalWeb"/>
        <w:spacing w:before="0" w:beforeAutospacing="0" w:after="0" w:afterAutospacing="0"/>
        <w:rPr>
          <w:rFonts w:ascii="Arial" w:hAnsi="Arial" w:cs="Arial"/>
          <w:sz w:val="22"/>
          <w:szCs w:val="22"/>
        </w:rPr>
      </w:pPr>
      <w:r w:rsidRPr="00F8339B">
        <w:rPr>
          <w:rFonts w:ascii="Arial" w:hAnsi="Arial" w:cs="Arial"/>
          <w:sz w:val="22"/>
          <w:szCs w:val="22"/>
        </w:rPr>
        <w:t xml:space="preserve">c) Garantizar la protección, confidencialidad y debido uso de la información suministrada por el </w:t>
      </w:r>
      <w:r w:rsidR="006D2DE9">
        <w:rPr>
          <w:rFonts w:ascii="Arial" w:hAnsi="Arial" w:cs="Arial"/>
          <w:sz w:val="22"/>
          <w:szCs w:val="22"/>
        </w:rPr>
        <w:t>beneficiario</w:t>
      </w:r>
      <w:r w:rsidR="00A77736">
        <w:rPr>
          <w:rFonts w:ascii="Arial" w:hAnsi="Arial" w:cs="Arial"/>
          <w:sz w:val="22"/>
          <w:szCs w:val="22"/>
        </w:rPr>
        <w:t xml:space="preserve"> de la información</w:t>
      </w:r>
      <w:r w:rsidR="00E06C55" w:rsidRPr="00F8339B">
        <w:rPr>
          <w:rFonts w:ascii="Arial" w:hAnsi="Arial" w:cs="Arial"/>
          <w:sz w:val="22"/>
          <w:szCs w:val="22"/>
        </w:rPr>
        <w:t>, por terceros  y  la adquirida en desarrollo de su actividad</w:t>
      </w:r>
      <w:r w:rsidRPr="00F8339B">
        <w:rPr>
          <w:rFonts w:ascii="Arial" w:hAnsi="Arial" w:cs="Arial"/>
          <w:sz w:val="22"/>
          <w:szCs w:val="22"/>
        </w:rPr>
        <w:t>;</w:t>
      </w:r>
    </w:p>
    <w:p w14:paraId="4A4907FC" w14:textId="77777777" w:rsidR="005056A2" w:rsidRPr="00F8339B" w:rsidRDefault="005056A2" w:rsidP="00102CF6">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e) Atender oportunamente las solicitudes y reclamaciones hechas por los </w:t>
      </w:r>
      <w:r w:rsidR="00102CF6" w:rsidRPr="00F8339B">
        <w:rPr>
          <w:rFonts w:ascii="Arial" w:hAnsi="Arial" w:cs="Arial"/>
          <w:sz w:val="22"/>
          <w:szCs w:val="22"/>
        </w:rPr>
        <w:t>titulares de datos personales y permitir en todo caso el ejercicio de los derechos consagrados en las leyes 1266 de 2008 y en la ley 1581 de 2012</w:t>
      </w:r>
      <w:r w:rsidRPr="00F8339B">
        <w:rPr>
          <w:rFonts w:ascii="Arial" w:hAnsi="Arial" w:cs="Arial"/>
          <w:sz w:val="22"/>
          <w:szCs w:val="22"/>
        </w:rPr>
        <w:t>;</w:t>
      </w:r>
    </w:p>
    <w:p w14:paraId="6EC425E9" w14:textId="77777777"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f) Efectuar los avisos y publicaciones conforme a lo dispuesto en la ley;</w:t>
      </w:r>
    </w:p>
    <w:p w14:paraId="75EF53E7" w14:textId="77777777" w:rsidR="005056A2" w:rsidRPr="00F8339B" w:rsidRDefault="005056A2" w:rsidP="00102CF6">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g) Suministrar la información que le requieran las entidades administrativas competentes o judiciales en relación con </w:t>
      </w:r>
      <w:r w:rsidR="00102CF6" w:rsidRPr="00F8339B">
        <w:rPr>
          <w:rFonts w:ascii="Arial" w:hAnsi="Arial" w:cs="Arial"/>
          <w:sz w:val="22"/>
          <w:szCs w:val="22"/>
        </w:rPr>
        <w:t xml:space="preserve">la tipología de las bases de datos, información que maneja, informes o certificaciones o validaciones emitidas </w:t>
      </w:r>
      <w:r w:rsidRPr="00F8339B">
        <w:rPr>
          <w:rFonts w:ascii="Arial" w:hAnsi="Arial" w:cs="Arial"/>
          <w:sz w:val="22"/>
          <w:szCs w:val="22"/>
        </w:rPr>
        <w:t xml:space="preserve">y en general sobre cualquier </w:t>
      </w:r>
      <w:r w:rsidR="00102CF6" w:rsidRPr="00F8339B">
        <w:rPr>
          <w:rFonts w:ascii="Arial" w:hAnsi="Arial" w:cs="Arial"/>
          <w:sz w:val="22"/>
          <w:szCs w:val="22"/>
        </w:rPr>
        <w:t xml:space="preserve">documento </w:t>
      </w:r>
      <w:r w:rsidRPr="00F8339B">
        <w:rPr>
          <w:rFonts w:ascii="Arial" w:hAnsi="Arial" w:cs="Arial"/>
          <w:sz w:val="22"/>
          <w:szCs w:val="22"/>
        </w:rPr>
        <w:t>que se encuentre bajo su custodia y administración;</w:t>
      </w:r>
    </w:p>
    <w:p w14:paraId="7972B349" w14:textId="2DD4D278"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h) </w:t>
      </w:r>
      <w:bookmarkStart w:id="1" w:name="32.h"/>
      <w:r w:rsidRPr="00F8339B">
        <w:rPr>
          <w:rFonts w:ascii="Arial" w:hAnsi="Arial" w:cs="Arial"/>
          <w:sz w:val="22"/>
          <w:szCs w:val="22"/>
        </w:rPr>
        <w:t> </w:t>
      </w:r>
      <w:bookmarkEnd w:id="1"/>
      <w:r w:rsidRPr="00F8339B">
        <w:rPr>
          <w:rFonts w:ascii="Arial" w:hAnsi="Arial" w:cs="Arial"/>
          <w:sz w:val="22"/>
          <w:szCs w:val="22"/>
        </w:rPr>
        <w:t xml:space="preserve"> Permitir y facilitar la realización de las auditorías por parte de</w:t>
      </w:r>
      <w:r w:rsidR="00851F00" w:rsidRPr="00F8339B">
        <w:rPr>
          <w:rFonts w:ascii="Arial" w:hAnsi="Arial" w:cs="Arial"/>
          <w:sz w:val="22"/>
          <w:szCs w:val="22"/>
        </w:rPr>
        <w:t xml:space="preserve"> las </w:t>
      </w:r>
      <w:r w:rsidR="00A77736" w:rsidRPr="00F8339B">
        <w:rPr>
          <w:rFonts w:ascii="Arial" w:hAnsi="Arial" w:cs="Arial"/>
          <w:sz w:val="22"/>
          <w:szCs w:val="22"/>
        </w:rPr>
        <w:t>autoridades competentes</w:t>
      </w:r>
      <w:r w:rsidRPr="00F8339B">
        <w:rPr>
          <w:rFonts w:ascii="Arial" w:hAnsi="Arial" w:cs="Arial"/>
          <w:sz w:val="22"/>
          <w:szCs w:val="22"/>
        </w:rPr>
        <w:t>;</w:t>
      </w:r>
    </w:p>
    <w:p w14:paraId="4054E6CA" w14:textId="0083E01E"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 xml:space="preserve">i) Elaborar los reglamentos que definen la forma de </w:t>
      </w:r>
      <w:r w:rsidR="00B114D5">
        <w:rPr>
          <w:rFonts w:ascii="Arial" w:hAnsi="Arial" w:cs="Arial"/>
          <w:sz w:val="22"/>
          <w:szCs w:val="22"/>
        </w:rPr>
        <w:t>desarrollo de la actividad.</w:t>
      </w:r>
    </w:p>
    <w:p w14:paraId="1426A32F" w14:textId="77777777" w:rsidR="00851F00" w:rsidRPr="00F8339B" w:rsidRDefault="005056A2"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j) Llevar un registro de </w:t>
      </w:r>
      <w:r w:rsidR="00851F00" w:rsidRPr="00F8339B">
        <w:rPr>
          <w:rFonts w:ascii="Arial" w:hAnsi="Arial" w:cs="Arial"/>
          <w:sz w:val="22"/>
          <w:szCs w:val="22"/>
        </w:rPr>
        <w:t xml:space="preserve">la información tratada, en la cual se relaciones cada incidente, corrección,  modificación o actualización realizada con la finalidad de contar con información de calidad. </w:t>
      </w:r>
    </w:p>
    <w:p w14:paraId="294F06B6" w14:textId="7B2CE9F5" w:rsidR="00851F00" w:rsidRPr="00F8339B" w:rsidRDefault="00851F00"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k) Cumplir con la </w:t>
      </w:r>
      <w:r w:rsidR="00CB0549">
        <w:rPr>
          <w:rFonts w:ascii="Arial" w:hAnsi="Arial" w:cs="Arial"/>
          <w:sz w:val="22"/>
          <w:szCs w:val="22"/>
        </w:rPr>
        <w:t>inscripción</w:t>
      </w:r>
      <w:r w:rsidR="00FF089A">
        <w:rPr>
          <w:rFonts w:ascii="Arial" w:hAnsi="Arial" w:cs="Arial"/>
          <w:sz w:val="22"/>
          <w:szCs w:val="22"/>
        </w:rPr>
        <w:t xml:space="preserve"> en todo momento como operador </w:t>
      </w:r>
      <w:r w:rsidRPr="00F8339B">
        <w:rPr>
          <w:rFonts w:ascii="Arial" w:hAnsi="Arial" w:cs="Arial"/>
          <w:sz w:val="22"/>
          <w:szCs w:val="22"/>
        </w:rPr>
        <w:t>de información.</w:t>
      </w:r>
    </w:p>
    <w:p w14:paraId="57C13647" w14:textId="77777777" w:rsidR="00EA2DEF" w:rsidRPr="00F8339B" w:rsidRDefault="00EA2DEF" w:rsidP="003A1411">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 xml:space="preserve">l) Entregar anualmente la información estadística que sea solicitada por el Departamento Administrativo Nacional </w:t>
      </w:r>
      <w:r w:rsidR="00097333" w:rsidRPr="00F8339B">
        <w:rPr>
          <w:rFonts w:ascii="Arial" w:hAnsi="Arial" w:cs="Arial"/>
          <w:sz w:val="22"/>
          <w:szCs w:val="22"/>
        </w:rPr>
        <w:t>d</w:t>
      </w:r>
      <w:r w:rsidRPr="00F8339B">
        <w:rPr>
          <w:rFonts w:ascii="Arial" w:hAnsi="Arial" w:cs="Arial"/>
          <w:sz w:val="22"/>
          <w:szCs w:val="22"/>
        </w:rPr>
        <w:t xml:space="preserve">e Estadística </w:t>
      </w:r>
      <w:r w:rsidR="00097333" w:rsidRPr="00F8339B">
        <w:rPr>
          <w:rFonts w:ascii="Arial" w:hAnsi="Arial" w:cs="Arial"/>
          <w:sz w:val="22"/>
          <w:szCs w:val="22"/>
        </w:rPr>
        <w:t>–</w:t>
      </w:r>
      <w:r w:rsidRPr="00F8339B">
        <w:rPr>
          <w:rFonts w:ascii="Arial" w:hAnsi="Arial" w:cs="Arial"/>
          <w:sz w:val="22"/>
          <w:szCs w:val="22"/>
        </w:rPr>
        <w:t xml:space="preserve"> DANE</w:t>
      </w:r>
      <w:r w:rsidR="00097333" w:rsidRPr="00F8339B">
        <w:rPr>
          <w:rFonts w:ascii="Arial" w:hAnsi="Arial" w:cs="Arial"/>
          <w:sz w:val="22"/>
          <w:szCs w:val="22"/>
        </w:rPr>
        <w:t>, de conformidad con la tipología de información que es objeto de tratamiento por parte del operador de información</w:t>
      </w:r>
      <w:r w:rsidRPr="00F8339B">
        <w:rPr>
          <w:rFonts w:ascii="Arial" w:hAnsi="Arial" w:cs="Arial"/>
          <w:sz w:val="22"/>
          <w:szCs w:val="22"/>
        </w:rPr>
        <w:t>.</w:t>
      </w:r>
      <w:r w:rsidR="00097333" w:rsidRPr="00F8339B">
        <w:rPr>
          <w:rFonts w:ascii="Arial" w:hAnsi="Arial" w:cs="Arial"/>
          <w:sz w:val="22"/>
          <w:szCs w:val="22"/>
        </w:rPr>
        <w:t xml:space="preserve"> Para tales efectos, el Departamento Administrativo Nacional de Estadística – DANE en enero de cada año establecerá las fechas anuales de recepción de información.</w:t>
      </w:r>
    </w:p>
    <w:p w14:paraId="2A4C2A8B" w14:textId="77777777" w:rsidR="00851F00" w:rsidRPr="00F8339B" w:rsidRDefault="00851F00" w:rsidP="003A1411">
      <w:pPr>
        <w:pStyle w:val="NormalWeb"/>
        <w:spacing w:before="0" w:beforeAutospacing="0" w:after="0" w:afterAutospacing="0"/>
        <w:jc w:val="both"/>
        <w:rPr>
          <w:rFonts w:ascii="Arial" w:hAnsi="Arial" w:cs="Arial"/>
          <w:sz w:val="22"/>
          <w:szCs w:val="22"/>
        </w:rPr>
      </w:pPr>
    </w:p>
    <w:p w14:paraId="4708EDCA" w14:textId="77777777" w:rsidR="00851F00" w:rsidRPr="00F8339B" w:rsidRDefault="007C2D6B" w:rsidP="003A1411">
      <w:pPr>
        <w:pStyle w:val="NormalWeb"/>
        <w:spacing w:before="0" w:beforeAutospacing="0" w:after="0" w:afterAutospacing="0"/>
        <w:jc w:val="both"/>
        <w:rPr>
          <w:rFonts w:ascii="Arial" w:hAnsi="Arial" w:cs="Arial"/>
          <w:sz w:val="22"/>
          <w:szCs w:val="22"/>
        </w:rPr>
      </w:pPr>
      <w:r w:rsidRPr="00F8339B">
        <w:rPr>
          <w:rFonts w:ascii="Arial" w:hAnsi="Arial" w:cs="Arial"/>
          <w:b/>
          <w:bCs/>
          <w:sz w:val="22"/>
          <w:szCs w:val="22"/>
        </w:rPr>
        <w:lastRenderedPageBreak/>
        <w:t>Artículo 14</w:t>
      </w:r>
      <w:r w:rsidR="00364DA7" w:rsidRPr="00F8339B">
        <w:rPr>
          <w:rFonts w:ascii="Arial" w:hAnsi="Arial" w:cs="Arial"/>
          <w:b/>
          <w:bCs/>
          <w:sz w:val="22"/>
          <w:szCs w:val="22"/>
        </w:rPr>
        <w:t xml:space="preserve">. </w:t>
      </w:r>
      <w:r w:rsidR="005056A2" w:rsidRPr="00F8339B">
        <w:rPr>
          <w:rFonts w:ascii="Arial" w:hAnsi="Arial" w:cs="Arial"/>
          <w:b/>
          <w:iCs/>
          <w:sz w:val="22"/>
          <w:szCs w:val="22"/>
        </w:rPr>
        <w:t xml:space="preserve">Cesación de actividades por parte de </w:t>
      </w:r>
      <w:r w:rsidR="00851F00" w:rsidRPr="00F8339B">
        <w:rPr>
          <w:rFonts w:ascii="Arial" w:hAnsi="Arial" w:cs="Arial"/>
          <w:b/>
          <w:iCs/>
          <w:sz w:val="22"/>
          <w:szCs w:val="22"/>
        </w:rPr>
        <w:t>los operadores de información</w:t>
      </w:r>
      <w:r w:rsidR="005056A2" w:rsidRPr="00F8339B">
        <w:rPr>
          <w:rFonts w:ascii="Arial" w:hAnsi="Arial" w:cs="Arial"/>
          <w:sz w:val="22"/>
          <w:szCs w:val="22"/>
        </w:rPr>
        <w:t>. L</w:t>
      </w:r>
      <w:r w:rsidR="00851F00" w:rsidRPr="00F8339B">
        <w:rPr>
          <w:rFonts w:ascii="Arial" w:hAnsi="Arial" w:cs="Arial"/>
          <w:sz w:val="22"/>
          <w:szCs w:val="22"/>
        </w:rPr>
        <w:t>o</w:t>
      </w:r>
      <w:r w:rsidR="005056A2" w:rsidRPr="00F8339B">
        <w:rPr>
          <w:rFonts w:ascii="Arial" w:hAnsi="Arial" w:cs="Arial"/>
          <w:sz w:val="22"/>
          <w:szCs w:val="22"/>
        </w:rPr>
        <w:t xml:space="preserve">s </w:t>
      </w:r>
      <w:r w:rsidR="00364DA7" w:rsidRPr="00F8339B">
        <w:rPr>
          <w:rFonts w:ascii="Arial" w:hAnsi="Arial" w:cs="Arial"/>
          <w:sz w:val="22"/>
          <w:szCs w:val="22"/>
        </w:rPr>
        <w:t>operador</w:t>
      </w:r>
      <w:r w:rsidR="00851F00" w:rsidRPr="00F8339B">
        <w:rPr>
          <w:rFonts w:ascii="Arial" w:hAnsi="Arial" w:cs="Arial"/>
          <w:sz w:val="22"/>
          <w:szCs w:val="22"/>
        </w:rPr>
        <w:t>e</w:t>
      </w:r>
      <w:r w:rsidR="00364DA7" w:rsidRPr="00F8339B">
        <w:rPr>
          <w:rFonts w:ascii="Arial" w:hAnsi="Arial" w:cs="Arial"/>
          <w:sz w:val="22"/>
          <w:szCs w:val="22"/>
        </w:rPr>
        <w:t>s de información</w:t>
      </w:r>
      <w:r w:rsidR="005056A2" w:rsidRPr="00F8339B">
        <w:rPr>
          <w:rFonts w:ascii="Arial" w:hAnsi="Arial" w:cs="Arial"/>
          <w:sz w:val="22"/>
          <w:szCs w:val="22"/>
        </w:rPr>
        <w:t xml:space="preserve"> pueden cesar en el ejercicio de actividades, </w:t>
      </w:r>
      <w:r w:rsidR="00851F00" w:rsidRPr="00F8339B">
        <w:rPr>
          <w:rFonts w:ascii="Arial" w:hAnsi="Arial" w:cs="Arial"/>
          <w:sz w:val="22"/>
          <w:szCs w:val="22"/>
        </w:rPr>
        <w:t>para ellos previamente deberán:</w:t>
      </w:r>
    </w:p>
    <w:p w14:paraId="3C972950" w14:textId="77777777" w:rsidR="001261FC" w:rsidRPr="00F8339B" w:rsidRDefault="001261FC" w:rsidP="003A1411">
      <w:pPr>
        <w:pStyle w:val="NormalWeb"/>
        <w:spacing w:before="0" w:beforeAutospacing="0" w:after="0" w:afterAutospacing="0"/>
        <w:jc w:val="both"/>
        <w:rPr>
          <w:rFonts w:ascii="Arial" w:hAnsi="Arial" w:cs="Arial"/>
          <w:sz w:val="22"/>
          <w:szCs w:val="22"/>
        </w:rPr>
      </w:pPr>
    </w:p>
    <w:p w14:paraId="0E18AE1E" w14:textId="05184DF9" w:rsidR="00851F00" w:rsidRPr="00F8339B" w:rsidRDefault="005A2D9F" w:rsidP="00851F00">
      <w:pPr>
        <w:pStyle w:val="NormalWeb"/>
        <w:numPr>
          <w:ilvl w:val="0"/>
          <w:numId w:val="6"/>
        </w:numPr>
        <w:spacing w:before="0" w:beforeAutospacing="0" w:after="0" w:afterAutospacing="0"/>
        <w:jc w:val="both"/>
        <w:rPr>
          <w:rFonts w:ascii="Arial" w:hAnsi="Arial" w:cs="Arial"/>
          <w:sz w:val="22"/>
          <w:szCs w:val="22"/>
        </w:rPr>
      </w:pPr>
      <w:r>
        <w:rPr>
          <w:rFonts w:ascii="Arial" w:hAnsi="Arial" w:cs="Arial"/>
          <w:sz w:val="22"/>
          <w:szCs w:val="22"/>
        </w:rPr>
        <w:t>Notificar a la Superintendencia de Industria y Comercio</w:t>
      </w:r>
      <w:r w:rsidR="00B114D5">
        <w:rPr>
          <w:rFonts w:ascii="Arial" w:hAnsi="Arial" w:cs="Arial"/>
          <w:sz w:val="22"/>
          <w:szCs w:val="22"/>
        </w:rPr>
        <w:t xml:space="preserve"> y al </w:t>
      </w:r>
      <w:r w:rsidR="00FF089A">
        <w:rPr>
          <w:rFonts w:ascii="Arial" w:hAnsi="Arial" w:cs="Arial"/>
          <w:sz w:val="22"/>
          <w:szCs w:val="22"/>
        </w:rPr>
        <w:t>Ministerio</w:t>
      </w:r>
      <w:r w:rsidR="006D212C">
        <w:rPr>
          <w:rFonts w:ascii="Arial" w:hAnsi="Arial" w:cs="Arial"/>
          <w:sz w:val="22"/>
          <w:szCs w:val="22"/>
        </w:rPr>
        <w:t xml:space="preserve"> de </w:t>
      </w:r>
      <w:r w:rsidR="00FF089A">
        <w:rPr>
          <w:rFonts w:ascii="Arial" w:hAnsi="Arial" w:cs="Arial"/>
          <w:sz w:val="22"/>
          <w:szCs w:val="22"/>
        </w:rPr>
        <w:t>Tecnologías</w:t>
      </w:r>
      <w:r w:rsidR="006D212C">
        <w:rPr>
          <w:rFonts w:ascii="Arial" w:hAnsi="Arial" w:cs="Arial"/>
          <w:sz w:val="22"/>
          <w:szCs w:val="22"/>
        </w:rPr>
        <w:t xml:space="preserve"> de la Información y las </w:t>
      </w:r>
      <w:r w:rsidR="00FF089A">
        <w:rPr>
          <w:rFonts w:ascii="Arial" w:hAnsi="Arial" w:cs="Arial"/>
          <w:sz w:val="22"/>
          <w:szCs w:val="22"/>
        </w:rPr>
        <w:t>Comunicaciones,</w:t>
      </w:r>
      <w:r w:rsidR="00851F00" w:rsidRPr="00F8339B">
        <w:rPr>
          <w:rFonts w:ascii="Arial" w:hAnsi="Arial" w:cs="Arial"/>
          <w:sz w:val="22"/>
          <w:szCs w:val="22"/>
        </w:rPr>
        <w:t xml:space="preserve"> </w:t>
      </w:r>
      <w:r w:rsidR="00676B67" w:rsidRPr="00F8339B">
        <w:rPr>
          <w:rFonts w:ascii="Arial" w:hAnsi="Arial" w:cs="Arial"/>
          <w:sz w:val="22"/>
          <w:szCs w:val="22"/>
        </w:rPr>
        <w:t>y en el registro mercantil correspondiente</w:t>
      </w:r>
      <w:r>
        <w:rPr>
          <w:rFonts w:ascii="Arial" w:hAnsi="Arial" w:cs="Arial"/>
          <w:sz w:val="22"/>
          <w:szCs w:val="22"/>
        </w:rPr>
        <w:t>,</w:t>
      </w:r>
      <w:r w:rsidR="00676B67" w:rsidRPr="00F8339B">
        <w:rPr>
          <w:rFonts w:ascii="Arial" w:hAnsi="Arial" w:cs="Arial"/>
          <w:sz w:val="22"/>
          <w:szCs w:val="22"/>
        </w:rPr>
        <w:t xml:space="preserve"> </w:t>
      </w:r>
      <w:r w:rsidR="00851F00" w:rsidRPr="00F8339B">
        <w:rPr>
          <w:rFonts w:ascii="Arial" w:hAnsi="Arial" w:cs="Arial"/>
          <w:sz w:val="22"/>
          <w:szCs w:val="22"/>
        </w:rPr>
        <w:t xml:space="preserve">la fecha a partir de la cual dejará de </w:t>
      </w:r>
      <w:r w:rsidR="00B114D5">
        <w:rPr>
          <w:rFonts w:ascii="Arial" w:hAnsi="Arial" w:cs="Arial"/>
          <w:sz w:val="22"/>
          <w:szCs w:val="22"/>
        </w:rPr>
        <w:t>desarrollar la actividad</w:t>
      </w:r>
      <w:r w:rsidR="00851F00" w:rsidRPr="00F8339B">
        <w:rPr>
          <w:rFonts w:ascii="Arial" w:hAnsi="Arial" w:cs="Arial"/>
          <w:sz w:val="22"/>
          <w:szCs w:val="22"/>
        </w:rPr>
        <w:t xml:space="preserve"> para que sea inscrito en el registro de </w:t>
      </w:r>
      <w:r w:rsidR="00A77736">
        <w:rPr>
          <w:rFonts w:ascii="Arial" w:hAnsi="Arial" w:cs="Arial"/>
          <w:sz w:val="22"/>
          <w:szCs w:val="22"/>
        </w:rPr>
        <w:t>operadores de información que administre</w:t>
      </w:r>
      <w:r w:rsidR="00851F00" w:rsidRPr="00F8339B">
        <w:rPr>
          <w:rFonts w:ascii="Arial" w:hAnsi="Arial" w:cs="Arial"/>
          <w:sz w:val="22"/>
          <w:szCs w:val="22"/>
        </w:rPr>
        <w:t xml:space="preserve"> dicha entidad o por la que haga sus veces. </w:t>
      </w:r>
    </w:p>
    <w:p w14:paraId="63DC7662" w14:textId="10740793" w:rsidR="00C64ED8" w:rsidRPr="00F8339B" w:rsidRDefault="00FC62CC" w:rsidP="00851F00">
      <w:pPr>
        <w:pStyle w:val="NormalWeb"/>
        <w:numPr>
          <w:ilvl w:val="0"/>
          <w:numId w:val="6"/>
        </w:numPr>
        <w:spacing w:before="0" w:beforeAutospacing="0" w:after="0" w:afterAutospacing="0"/>
        <w:jc w:val="both"/>
        <w:rPr>
          <w:rFonts w:ascii="Arial" w:hAnsi="Arial" w:cs="Arial"/>
          <w:sz w:val="22"/>
          <w:szCs w:val="22"/>
        </w:rPr>
      </w:pPr>
      <w:r w:rsidRPr="00F8339B">
        <w:rPr>
          <w:rFonts w:ascii="Arial" w:hAnsi="Arial" w:cs="Arial"/>
          <w:sz w:val="22"/>
          <w:szCs w:val="22"/>
        </w:rPr>
        <w:t>Dar en propiedad</w:t>
      </w:r>
      <w:r w:rsidR="00C64ED8" w:rsidRPr="00F8339B">
        <w:rPr>
          <w:rFonts w:ascii="Arial" w:hAnsi="Arial" w:cs="Arial"/>
          <w:sz w:val="22"/>
          <w:szCs w:val="22"/>
        </w:rPr>
        <w:t>,</w:t>
      </w:r>
      <w:r w:rsidR="00851F00" w:rsidRPr="00F8339B">
        <w:rPr>
          <w:rFonts w:ascii="Arial" w:hAnsi="Arial" w:cs="Arial"/>
          <w:sz w:val="22"/>
          <w:szCs w:val="22"/>
        </w:rPr>
        <w:t xml:space="preserve"> </w:t>
      </w:r>
      <w:r w:rsidR="00364DA7" w:rsidRPr="00F8339B">
        <w:rPr>
          <w:rFonts w:ascii="Arial" w:hAnsi="Arial" w:cs="Arial"/>
          <w:sz w:val="22"/>
          <w:szCs w:val="22"/>
        </w:rPr>
        <w:t xml:space="preserve">sin costo alguno, de una copia completa de </w:t>
      </w:r>
      <w:r w:rsidR="00851F00" w:rsidRPr="00F8339B">
        <w:rPr>
          <w:rFonts w:ascii="Arial" w:hAnsi="Arial" w:cs="Arial"/>
          <w:sz w:val="22"/>
          <w:szCs w:val="22"/>
        </w:rPr>
        <w:t xml:space="preserve">los datos y de </w:t>
      </w:r>
      <w:r w:rsidR="00364DA7" w:rsidRPr="00F8339B">
        <w:rPr>
          <w:rFonts w:ascii="Arial" w:hAnsi="Arial" w:cs="Arial"/>
          <w:sz w:val="22"/>
          <w:szCs w:val="22"/>
        </w:rPr>
        <w:t xml:space="preserve">las bases de datos recopilados durante o con ocasión de la actividad desarrollada </w:t>
      </w:r>
      <w:r w:rsidR="00851F00" w:rsidRPr="00F8339B">
        <w:rPr>
          <w:rFonts w:ascii="Arial" w:hAnsi="Arial" w:cs="Arial"/>
          <w:sz w:val="22"/>
          <w:szCs w:val="22"/>
        </w:rPr>
        <w:t xml:space="preserve">durante su operación </w:t>
      </w:r>
      <w:r w:rsidR="00364DA7" w:rsidRPr="00F8339B">
        <w:rPr>
          <w:rFonts w:ascii="Arial" w:hAnsi="Arial" w:cs="Arial"/>
          <w:sz w:val="22"/>
          <w:szCs w:val="22"/>
        </w:rPr>
        <w:t>al Archivo General de la Nación, como aporte a la Memoria Histórica del País</w:t>
      </w:r>
      <w:r w:rsidR="00C64ED8" w:rsidRPr="00F8339B">
        <w:rPr>
          <w:rFonts w:ascii="Arial" w:hAnsi="Arial" w:cs="Arial"/>
          <w:sz w:val="22"/>
          <w:szCs w:val="22"/>
        </w:rPr>
        <w:t>. La entrega de la información se realizará en medio magnético, con la parametrización que permita su consulta y uso por parte del receptor.</w:t>
      </w:r>
      <w:r w:rsidR="00364DA7" w:rsidRPr="00F8339B">
        <w:rPr>
          <w:rFonts w:ascii="Arial" w:hAnsi="Arial" w:cs="Arial"/>
          <w:sz w:val="22"/>
          <w:szCs w:val="22"/>
        </w:rPr>
        <w:t xml:space="preserve"> </w:t>
      </w:r>
    </w:p>
    <w:p w14:paraId="1BB6845E" w14:textId="4E535C22" w:rsidR="00875C8D" w:rsidRPr="00F8339B" w:rsidRDefault="00FC62CC" w:rsidP="00676B67">
      <w:pPr>
        <w:pStyle w:val="NormalWeb"/>
        <w:numPr>
          <w:ilvl w:val="0"/>
          <w:numId w:val="6"/>
        </w:numPr>
        <w:spacing w:before="0" w:beforeAutospacing="0" w:after="0" w:afterAutospacing="0"/>
        <w:jc w:val="both"/>
        <w:rPr>
          <w:rFonts w:ascii="Arial" w:hAnsi="Arial" w:cs="Arial"/>
          <w:color w:val="000000"/>
          <w:sz w:val="22"/>
          <w:szCs w:val="22"/>
        </w:rPr>
      </w:pPr>
      <w:r w:rsidRPr="00F8339B">
        <w:rPr>
          <w:rFonts w:ascii="Arial" w:hAnsi="Arial" w:cs="Arial"/>
          <w:sz w:val="22"/>
          <w:szCs w:val="22"/>
        </w:rPr>
        <w:t>Dar en propiedad</w:t>
      </w:r>
      <w:r w:rsidR="00C64ED8" w:rsidRPr="00F8339B">
        <w:rPr>
          <w:rFonts w:ascii="Arial" w:hAnsi="Arial" w:cs="Arial"/>
          <w:sz w:val="22"/>
          <w:szCs w:val="22"/>
        </w:rPr>
        <w:t xml:space="preserve">, sin costo alguno,  una copia de todos los datos tratados durante su actividad </w:t>
      </w:r>
      <w:r w:rsidR="00364DA7" w:rsidRPr="00F8339B">
        <w:rPr>
          <w:rFonts w:ascii="Arial" w:hAnsi="Arial" w:cs="Arial"/>
          <w:sz w:val="22"/>
          <w:szCs w:val="22"/>
        </w:rPr>
        <w:t xml:space="preserve">al Departamento Administrativo de Estadística Nacional </w:t>
      </w:r>
      <w:r w:rsidR="00851F00" w:rsidRPr="00F8339B">
        <w:rPr>
          <w:rFonts w:ascii="Arial" w:hAnsi="Arial" w:cs="Arial"/>
          <w:sz w:val="22"/>
          <w:szCs w:val="22"/>
        </w:rPr>
        <w:t>–</w:t>
      </w:r>
      <w:r w:rsidR="00364DA7" w:rsidRPr="00F8339B">
        <w:rPr>
          <w:rFonts w:ascii="Arial" w:hAnsi="Arial" w:cs="Arial"/>
          <w:sz w:val="22"/>
          <w:szCs w:val="22"/>
        </w:rPr>
        <w:t xml:space="preserve"> DANE</w:t>
      </w:r>
      <w:r w:rsidR="00851F00" w:rsidRPr="00F8339B">
        <w:rPr>
          <w:rFonts w:ascii="Arial" w:hAnsi="Arial" w:cs="Arial"/>
          <w:sz w:val="22"/>
          <w:szCs w:val="22"/>
        </w:rPr>
        <w:t>.</w:t>
      </w:r>
      <w:r w:rsidR="00C64ED8" w:rsidRPr="00F8339B">
        <w:rPr>
          <w:rFonts w:ascii="Arial" w:hAnsi="Arial" w:cs="Arial"/>
          <w:sz w:val="22"/>
          <w:szCs w:val="22"/>
        </w:rPr>
        <w:t xml:space="preserve"> La entrega de la información se realizará en medio magnético, con la parametrización que permita su consulta y uso por parte del receptor.</w:t>
      </w:r>
    </w:p>
    <w:p w14:paraId="4400B9CE" w14:textId="77777777" w:rsidR="00875C8D" w:rsidRPr="00F8339B" w:rsidRDefault="00875C8D" w:rsidP="00875C8D">
      <w:pPr>
        <w:pStyle w:val="NormalWeb"/>
        <w:spacing w:before="0" w:beforeAutospacing="0" w:after="0" w:afterAutospacing="0"/>
        <w:jc w:val="both"/>
        <w:rPr>
          <w:rFonts w:ascii="Arial" w:hAnsi="Arial" w:cs="Arial"/>
          <w:sz w:val="22"/>
          <w:szCs w:val="22"/>
        </w:rPr>
      </w:pPr>
    </w:p>
    <w:p w14:paraId="6AE4DB64" w14:textId="77777777" w:rsidR="00676B67" w:rsidRPr="00F8339B" w:rsidRDefault="00EA2DEF" w:rsidP="00875C8D">
      <w:pPr>
        <w:pStyle w:val="NormalWeb"/>
        <w:spacing w:before="0" w:beforeAutospacing="0" w:after="0" w:afterAutospacing="0"/>
        <w:jc w:val="both"/>
        <w:rPr>
          <w:rFonts w:ascii="Arial" w:hAnsi="Arial" w:cs="Arial"/>
          <w:color w:val="000000"/>
          <w:sz w:val="22"/>
          <w:szCs w:val="22"/>
        </w:rPr>
      </w:pPr>
      <w:r w:rsidRPr="00F8339B">
        <w:rPr>
          <w:rFonts w:ascii="Arial" w:hAnsi="Arial" w:cs="Arial"/>
          <w:b/>
          <w:sz w:val="22"/>
          <w:szCs w:val="22"/>
        </w:rPr>
        <w:t>Parágrafo</w:t>
      </w:r>
      <w:r w:rsidR="00875C8D" w:rsidRPr="00F8339B">
        <w:rPr>
          <w:rFonts w:ascii="Arial" w:hAnsi="Arial" w:cs="Arial"/>
          <w:sz w:val="22"/>
          <w:szCs w:val="22"/>
        </w:rPr>
        <w:t>: Las actividades y actos establecidos en este artículo, para todos los efectos se consideraran como actos sin cuantía.</w:t>
      </w:r>
      <w:r w:rsidR="00676B67" w:rsidRPr="00F8339B">
        <w:rPr>
          <w:rFonts w:ascii="Arial" w:hAnsi="Arial" w:cs="Arial"/>
          <w:color w:val="000000"/>
          <w:sz w:val="22"/>
          <w:szCs w:val="22"/>
        </w:rPr>
        <w:t xml:space="preserve"> </w:t>
      </w:r>
    </w:p>
    <w:p w14:paraId="5CC5D802" w14:textId="5C4BE544" w:rsidR="00D6436F" w:rsidRPr="00F8339B" w:rsidRDefault="00364DA7" w:rsidP="00B114D5">
      <w:pPr>
        <w:rPr>
          <w:rStyle w:val="apple-converted-space"/>
          <w:rFonts w:ascii="Arial" w:eastAsiaTheme="majorEastAsia" w:hAnsi="Arial" w:cs="Arial"/>
          <w:iCs/>
          <w:sz w:val="22"/>
          <w:szCs w:val="22"/>
        </w:rPr>
      </w:pPr>
      <w:r w:rsidRPr="00F8339B">
        <w:rPr>
          <w:rFonts w:ascii="Arial" w:hAnsi="Arial" w:cs="Arial"/>
          <w:color w:val="000050"/>
          <w:sz w:val="22"/>
          <w:szCs w:val="22"/>
        </w:rPr>
        <w:t> </w:t>
      </w:r>
    </w:p>
    <w:p w14:paraId="2CFCA47D" w14:textId="77777777" w:rsidR="00D6436F" w:rsidRPr="00F8339B" w:rsidRDefault="00D6436F" w:rsidP="00D6436F">
      <w:pPr>
        <w:rPr>
          <w:rFonts w:ascii="Arial" w:hAnsi="Arial" w:cs="Arial"/>
          <w:sz w:val="22"/>
          <w:szCs w:val="22"/>
        </w:rPr>
      </w:pPr>
    </w:p>
    <w:p w14:paraId="410E4DA7" w14:textId="3878F71C" w:rsidR="00D6436F" w:rsidRPr="009F1D8D" w:rsidRDefault="00B114D5" w:rsidP="001D7E6A">
      <w:pPr>
        <w:rPr>
          <w:rFonts w:ascii="Arial" w:hAnsi="Arial" w:cs="Arial"/>
          <w:sz w:val="22"/>
          <w:szCs w:val="22"/>
        </w:rPr>
      </w:pPr>
      <w:r>
        <w:rPr>
          <w:rFonts w:ascii="Arial" w:hAnsi="Arial" w:cs="Arial"/>
          <w:b/>
          <w:sz w:val="22"/>
          <w:szCs w:val="22"/>
        </w:rPr>
        <w:t>Artículo 15</w:t>
      </w:r>
      <w:r w:rsidR="00D6436F" w:rsidRPr="00F8339B">
        <w:rPr>
          <w:rFonts w:ascii="Arial" w:hAnsi="Arial" w:cs="Arial"/>
          <w:b/>
          <w:sz w:val="22"/>
          <w:szCs w:val="22"/>
        </w:rPr>
        <w:t>. Responsabilidad.</w:t>
      </w:r>
      <w:r w:rsidR="00D6436F" w:rsidRPr="00F8339B">
        <w:rPr>
          <w:rFonts w:ascii="Arial" w:hAnsi="Arial" w:cs="Arial"/>
          <w:sz w:val="22"/>
          <w:szCs w:val="22"/>
        </w:rPr>
        <w:t xml:space="preserve"> Los operadores de información serán responsables administrativa y civilmente por los daños que ocasionen en desarrollo de sus actividades y se tendrá como terceros civilmente responsables por la comisión de delitos por parte de sus administradores en desarrollo de las actividades de procesamiento de datos. En el evento que por la naturaleza del daño no sea objeto de cuantificación económica, a título de indemnización subsidiaria se reconocerá como equivalente entre un (1) salario mínimo mensual vigente y hasta mil (1000) salarios mínimos mensuales vigentes al momento de la declaración judicial, esta indemnización subsidiaria deberá ser fundamentada en la decisión judicial respectiva.  </w:t>
      </w:r>
    </w:p>
    <w:p w14:paraId="6101F588" w14:textId="77777777" w:rsidR="00D74302" w:rsidRPr="00F8339B" w:rsidRDefault="00D74302" w:rsidP="001D7E6A">
      <w:pPr>
        <w:rPr>
          <w:rFonts w:ascii="Arial" w:hAnsi="Arial" w:cs="Arial"/>
          <w:color w:val="000050"/>
          <w:sz w:val="22"/>
          <w:szCs w:val="22"/>
        </w:rPr>
      </w:pPr>
    </w:p>
    <w:p w14:paraId="2335563F" w14:textId="6D4A1FC6" w:rsidR="00D74302" w:rsidRPr="00F8339B" w:rsidRDefault="00D6436F" w:rsidP="00D74302">
      <w:pPr>
        <w:jc w:val="center"/>
        <w:rPr>
          <w:rFonts w:ascii="Arial" w:hAnsi="Arial" w:cs="Arial"/>
          <w:b/>
          <w:color w:val="000000" w:themeColor="text1"/>
          <w:sz w:val="22"/>
          <w:szCs w:val="22"/>
        </w:rPr>
      </w:pPr>
      <w:r>
        <w:rPr>
          <w:rFonts w:ascii="Arial" w:hAnsi="Arial" w:cs="Arial"/>
          <w:b/>
          <w:color w:val="000000" w:themeColor="text1"/>
          <w:sz w:val="22"/>
          <w:szCs w:val="22"/>
        </w:rPr>
        <w:t>CAPÍTULO V</w:t>
      </w:r>
      <w:r w:rsidRPr="00F8339B">
        <w:rPr>
          <w:rFonts w:ascii="Arial" w:hAnsi="Arial" w:cs="Arial"/>
          <w:b/>
          <w:color w:val="000000" w:themeColor="text1"/>
          <w:sz w:val="22"/>
          <w:szCs w:val="22"/>
        </w:rPr>
        <w:t xml:space="preserve">. </w:t>
      </w:r>
      <w:r>
        <w:rPr>
          <w:rFonts w:ascii="Arial" w:hAnsi="Arial" w:cs="Arial"/>
          <w:b/>
          <w:color w:val="000000" w:themeColor="text1"/>
          <w:sz w:val="22"/>
          <w:szCs w:val="22"/>
        </w:rPr>
        <w:t xml:space="preserve">SOBRE LA INFORMACIÓN PROCESADA Y LA CALIDAD DE LA MISMA. </w:t>
      </w:r>
    </w:p>
    <w:p w14:paraId="503A81AF" w14:textId="77777777" w:rsidR="00D74302" w:rsidRPr="00F8339B" w:rsidRDefault="00D74302" w:rsidP="00D74302">
      <w:pPr>
        <w:jc w:val="center"/>
        <w:rPr>
          <w:rFonts w:ascii="Arial" w:hAnsi="Arial" w:cs="Arial"/>
          <w:b/>
          <w:bCs/>
          <w:sz w:val="22"/>
          <w:szCs w:val="22"/>
        </w:rPr>
      </w:pPr>
    </w:p>
    <w:p w14:paraId="6F8DE565" w14:textId="3550BFE9" w:rsidR="00364DA7" w:rsidRPr="00F8339B" w:rsidRDefault="00EA2DEF" w:rsidP="007C5018">
      <w:pPr>
        <w:pStyle w:val="NormalWeb"/>
        <w:spacing w:before="0" w:beforeAutospacing="0" w:after="0" w:afterAutospacing="0"/>
        <w:jc w:val="both"/>
        <w:rPr>
          <w:rFonts w:ascii="Arial" w:hAnsi="Arial" w:cs="Arial"/>
          <w:sz w:val="22"/>
          <w:szCs w:val="22"/>
        </w:rPr>
      </w:pPr>
      <w:r w:rsidRPr="00F8339B">
        <w:rPr>
          <w:rFonts w:ascii="Arial" w:hAnsi="Arial" w:cs="Arial"/>
          <w:b/>
          <w:bCs/>
          <w:sz w:val="22"/>
          <w:szCs w:val="22"/>
        </w:rPr>
        <w:t>Artículo</w:t>
      </w:r>
      <w:r w:rsidR="00B114D5">
        <w:rPr>
          <w:rFonts w:ascii="Arial" w:hAnsi="Arial" w:cs="Arial"/>
          <w:b/>
          <w:bCs/>
          <w:sz w:val="22"/>
          <w:szCs w:val="22"/>
        </w:rPr>
        <w:t xml:space="preserve"> 16</w:t>
      </w:r>
      <w:r w:rsidR="005056A2" w:rsidRPr="00F8339B">
        <w:rPr>
          <w:rFonts w:ascii="Arial" w:hAnsi="Arial" w:cs="Arial"/>
          <w:sz w:val="22"/>
          <w:szCs w:val="22"/>
        </w:rPr>
        <w:t>.</w:t>
      </w:r>
      <w:r w:rsidR="005056A2" w:rsidRPr="00F8339B">
        <w:rPr>
          <w:rStyle w:val="apple-converted-space"/>
          <w:rFonts w:ascii="Arial" w:eastAsiaTheme="majorEastAsia" w:hAnsi="Arial" w:cs="Arial"/>
          <w:sz w:val="22"/>
          <w:szCs w:val="22"/>
        </w:rPr>
        <w:t> </w:t>
      </w:r>
      <w:r w:rsidR="005056A2" w:rsidRPr="00F8339B">
        <w:rPr>
          <w:rFonts w:ascii="Arial" w:hAnsi="Arial" w:cs="Arial"/>
          <w:b/>
          <w:iCs/>
          <w:sz w:val="22"/>
          <w:szCs w:val="22"/>
        </w:rPr>
        <w:t xml:space="preserve">Contenido de los </w:t>
      </w:r>
      <w:r w:rsidR="00364DA7" w:rsidRPr="00F8339B">
        <w:rPr>
          <w:rFonts w:ascii="Arial" w:hAnsi="Arial" w:cs="Arial"/>
          <w:b/>
          <w:iCs/>
          <w:sz w:val="22"/>
          <w:szCs w:val="22"/>
        </w:rPr>
        <w:t>informes o certificados</w:t>
      </w:r>
      <w:r w:rsidR="005056A2" w:rsidRPr="00F8339B">
        <w:rPr>
          <w:rFonts w:ascii="Arial" w:hAnsi="Arial" w:cs="Arial"/>
          <w:sz w:val="22"/>
          <w:szCs w:val="22"/>
        </w:rPr>
        <w:t xml:space="preserve">. </w:t>
      </w:r>
      <w:r w:rsidR="007C5018" w:rsidRPr="00F8339B">
        <w:rPr>
          <w:rFonts w:ascii="Arial" w:hAnsi="Arial" w:cs="Arial"/>
          <w:sz w:val="22"/>
          <w:szCs w:val="22"/>
        </w:rPr>
        <w:t xml:space="preserve">Cuando resultado del procesamiento masivo de datos, el informe o certificación o validación de datos verse sobre personas naturales identificables, </w:t>
      </w:r>
      <w:r w:rsidR="005056A2" w:rsidRPr="00F8339B">
        <w:rPr>
          <w:rFonts w:ascii="Arial" w:hAnsi="Arial" w:cs="Arial"/>
          <w:sz w:val="22"/>
          <w:szCs w:val="22"/>
        </w:rPr>
        <w:t>debe</w:t>
      </w:r>
      <w:r w:rsidRPr="00F8339B">
        <w:rPr>
          <w:rFonts w:ascii="Arial" w:hAnsi="Arial" w:cs="Arial"/>
          <w:sz w:val="22"/>
          <w:szCs w:val="22"/>
        </w:rPr>
        <w:t>rá</w:t>
      </w:r>
      <w:r w:rsidR="005056A2" w:rsidRPr="00F8339B">
        <w:rPr>
          <w:rFonts w:ascii="Arial" w:hAnsi="Arial" w:cs="Arial"/>
          <w:sz w:val="22"/>
          <w:szCs w:val="22"/>
        </w:rPr>
        <w:t xml:space="preserve"> contener</w:t>
      </w:r>
      <w:r w:rsidR="00721DA5" w:rsidRPr="00F8339B">
        <w:rPr>
          <w:rFonts w:ascii="Arial" w:hAnsi="Arial" w:cs="Arial"/>
          <w:sz w:val="22"/>
          <w:szCs w:val="22"/>
        </w:rPr>
        <w:t>:</w:t>
      </w:r>
    </w:p>
    <w:p w14:paraId="31A65731" w14:textId="77777777"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1</w:t>
      </w:r>
      <w:r w:rsidR="00721DA5" w:rsidRPr="00F8339B">
        <w:rPr>
          <w:rFonts w:ascii="Arial" w:hAnsi="Arial" w:cs="Arial"/>
          <w:sz w:val="22"/>
          <w:szCs w:val="22"/>
        </w:rPr>
        <w:t>)</w:t>
      </w:r>
      <w:r w:rsidRPr="00F8339B">
        <w:rPr>
          <w:rFonts w:ascii="Arial" w:hAnsi="Arial" w:cs="Arial"/>
          <w:sz w:val="22"/>
          <w:szCs w:val="22"/>
        </w:rPr>
        <w:t xml:space="preserve">. </w:t>
      </w:r>
      <w:r w:rsidR="00EA2DEF" w:rsidRPr="00F8339B">
        <w:rPr>
          <w:rFonts w:ascii="Arial" w:hAnsi="Arial" w:cs="Arial"/>
          <w:sz w:val="22"/>
          <w:szCs w:val="22"/>
        </w:rPr>
        <w:t xml:space="preserve">Identificación del </w:t>
      </w:r>
      <w:r w:rsidR="00721DA5" w:rsidRPr="00F8339B">
        <w:rPr>
          <w:rFonts w:ascii="Arial" w:hAnsi="Arial" w:cs="Arial"/>
          <w:sz w:val="22"/>
          <w:szCs w:val="22"/>
        </w:rPr>
        <w:t>titular del dato</w:t>
      </w:r>
      <w:r w:rsidRPr="00F8339B">
        <w:rPr>
          <w:rFonts w:ascii="Arial" w:hAnsi="Arial" w:cs="Arial"/>
          <w:sz w:val="22"/>
          <w:szCs w:val="22"/>
        </w:rPr>
        <w:t>.</w:t>
      </w:r>
    </w:p>
    <w:p w14:paraId="556BC43F" w14:textId="325A8347" w:rsidR="005056A2" w:rsidRPr="00F8339B" w:rsidRDefault="005056A2"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2</w:t>
      </w:r>
      <w:r w:rsidR="00721DA5" w:rsidRPr="00F8339B">
        <w:rPr>
          <w:rFonts w:ascii="Arial" w:hAnsi="Arial" w:cs="Arial"/>
          <w:sz w:val="22"/>
          <w:szCs w:val="22"/>
        </w:rPr>
        <w:t>)</w:t>
      </w:r>
      <w:r w:rsidRPr="00F8339B">
        <w:rPr>
          <w:rFonts w:ascii="Arial" w:hAnsi="Arial" w:cs="Arial"/>
          <w:sz w:val="22"/>
          <w:szCs w:val="22"/>
        </w:rPr>
        <w:t>.</w:t>
      </w:r>
      <w:r w:rsidR="00EA2DEF" w:rsidRPr="00F8339B">
        <w:rPr>
          <w:rFonts w:ascii="Arial" w:hAnsi="Arial" w:cs="Arial"/>
          <w:sz w:val="22"/>
          <w:szCs w:val="22"/>
        </w:rPr>
        <w:t xml:space="preserve"> </w:t>
      </w:r>
      <w:r w:rsidRPr="00F8339B">
        <w:rPr>
          <w:rFonts w:ascii="Arial" w:hAnsi="Arial" w:cs="Arial"/>
          <w:sz w:val="22"/>
          <w:szCs w:val="22"/>
        </w:rPr>
        <w:t xml:space="preserve">El nombre, la dirección y el lugar donde realiza actividades </w:t>
      </w:r>
      <w:r w:rsidR="00FF089A">
        <w:rPr>
          <w:rFonts w:ascii="Arial" w:hAnsi="Arial" w:cs="Arial"/>
          <w:sz w:val="22"/>
          <w:szCs w:val="22"/>
        </w:rPr>
        <w:t>el operador</w:t>
      </w:r>
      <w:r w:rsidR="00721DA5" w:rsidRPr="00F8339B">
        <w:rPr>
          <w:rFonts w:ascii="Arial" w:hAnsi="Arial" w:cs="Arial"/>
          <w:sz w:val="22"/>
          <w:szCs w:val="22"/>
        </w:rPr>
        <w:t xml:space="preserve"> de </w:t>
      </w:r>
      <w:r w:rsidR="00A77736">
        <w:rPr>
          <w:rFonts w:ascii="Arial" w:hAnsi="Arial" w:cs="Arial"/>
          <w:sz w:val="22"/>
          <w:szCs w:val="22"/>
        </w:rPr>
        <w:t xml:space="preserve">la </w:t>
      </w:r>
      <w:r w:rsidR="00721DA5" w:rsidRPr="00F8339B">
        <w:rPr>
          <w:rFonts w:ascii="Arial" w:hAnsi="Arial" w:cs="Arial"/>
          <w:sz w:val="22"/>
          <w:szCs w:val="22"/>
        </w:rPr>
        <w:t>información</w:t>
      </w:r>
      <w:r w:rsidR="007C5018" w:rsidRPr="00F8339B">
        <w:rPr>
          <w:rFonts w:ascii="Arial" w:hAnsi="Arial" w:cs="Arial"/>
          <w:sz w:val="22"/>
          <w:szCs w:val="22"/>
        </w:rPr>
        <w:t xml:space="preserve"> y canales de atención para reclamaciones por datos personales</w:t>
      </w:r>
      <w:r w:rsidRPr="00F8339B">
        <w:rPr>
          <w:rFonts w:ascii="Arial" w:hAnsi="Arial" w:cs="Arial"/>
          <w:sz w:val="22"/>
          <w:szCs w:val="22"/>
        </w:rPr>
        <w:t>.</w:t>
      </w:r>
    </w:p>
    <w:p w14:paraId="22548FBD" w14:textId="77777777" w:rsidR="005056A2" w:rsidRPr="00F8339B" w:rsidRDefault="00EA2DEF" w:rsidP="007C5018">
      <w:pPr>
        <w:pStyle w:val="NormalWeb"/>
        <w:spacing w:before="0" w:beforeAutospacing="0" w:after="0" w:afterAutospacing="0"/>
        <w:jc w:val="both"/>
        <w:rPr>
          <w:rFonts w:ascii="Arial" w:hAnsi="Arial" w:cs="Arial"/>
          <w:sz w:val="22"/>
          <w:szCs w:val="22"/>
        </w:rPr>
      </w:pPr>
      <w:r w:rsidRPr="00F8339B">
        <w:rPr>
          <w:rFonts w:ascii="Arial" w:hAnsi="Arial" w:cs="Arial"/>
          <w:sz w:val="22"/>
          <w:szCs w:val="22"/>
        </w:rPr>
        <w:t>3</w:t>
      </w:r>
      <w:r w:rsidR="00721DA5" w:rsidRPr="00F8339B">
        <w:rPr>
          <w:rFonts w:ascii="Arial" w:hAnsi="Arial" w:cs="Arial"/>
          <w:sz w:val="22"/>
          <w:szCs w:val="22"/>
        </w:rPr>
        <w:t>)</w:t>
      </w:r>
      <w:r w:rsidR="005056A2" w:rsidRPr="00F8339B">
        <w:rPr>
          <w:rFonts w:ascii="Arial" w:hAnsi="Arial" w:cs="Arial"/>
          <w:sz w:val="22"/>
          <w:szCs w:val="22"/>
        </w:rPr>
        <w:t xml:space="preserve">. </w:t>
      </w:r>
      <w:r w:rsidR="007C5018" w:rsidRPr="00F8339B">
        <w:rPr>
          <w:rFonts w:ascii="Arial" w:hAnsi="Arial" w:cs="Arial"/>
          <w:sz w:val="22"/>
          <w:szCs w:val="22"/>
        </w:rPr>
        <w:t xml:space="preserve">Certificación expresa de que se cuenta </w:t>
      </w:r>
      <w:r w:rsidR="001D7E6A" w:rsidRPr="00F8339B">
        <w:rPr>
          <w:rFonts w:ascii="Arial" w:hAnsi="Arial" w:cs="Arial"/>
          <w:sz w:val="22"/>
          <w:szCs w:val="22"/>
        </w:rPr>
        <w:t xml:space="preserve">con las autorizaciones </w:t>
      </w:r>
      <w:r w:rsidR="007C5018" w:rsidRPr="00F8339B">
        <w:rPr>
          <w:rFonts w:ascii="Arial" w:hAnsi="Arial" w:cs="Arial"/>
          <w:sz w:val="22"/>
          <w:szCs w:val="22"/>
        </w:rPr>
        <w:t xml:space="preserve">apropiadas </w:t>
      </w:r>
      <w:r w:rsidR="001D7E6A" w:rsidRPr="00F8339B">
        <w:rPr>
          <w:rFonts w:ascii="Arial" w:hAnsi="Arial" w:cs="Arial"/>
          <w:sz w:val="22"/>
          <w:szCs w:val="22"/>
        </w:rPr>
        <w:t>para el tratamiento de datos de conformidad con la Ley 1266 de 2008 y de la Ley 1581 de 2012.</w:t>
      </w:r>
      <w:r w:rsidR="00364DA7" w:rsidRPr="00F8339B">
        <w:rPr>
          <w:rFonts w:ascii="Arial" w:hAnsi="Arial" w:cs="Arial"/>
          <w:sz w:val="22"/>
          <w:szCs w:val="22"/>
        </w:rPr>
        <w:t xml:space="preserve"> </w:t>
      </w:r>
    </w:p>
    <w:p w14:paraId="211AF9E3" w14:textId="77777777" w:rsidR="005056A2" w:rsidRPr="00F8339B" w:rsidRDefault="00EA2DEF"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4)</w:t>
      </w:r>
      <w:r w:rsidR="005056A2" w:rsidRPr="00F8339B">
        <w:rPr>
          <w:rFonts w:ascii="Arial" w:hAnsi="Arial" w:cs="Arial"/>
          <w:sz w:val="22"/>
          <w:szCs w:val="22"/>
        </w:rPr>
        <w:t xml:space="preserve">. El número de </w:t>
      </w:r>
      <w:r w:rsidR="00364DA7" w:rsidRPr="00F8339B">
        <w:rPr>
          <w:rFonts w:ascii="Arial" w:hAnsi="Arial" w:cs="Arial"/>
          <w:sz w:val="22"/>
          <w:szCs w:val="22"/>
        </w:rPr>
        <w:t>informe o certificado</w:t>
      </w:r>
      <w:r w:rsidRPr="00F8339B">
        <w:rPr>
          <w:rFonts w:ascii="Arial" w:hAnsi="Arial" w:cs="Arial"/>
          <w:sz w:val="22"/>
          <w:szCs w:val="22"/>
        </w:rPr>
        <w:t xml:space="preserve"> consecutivo emitido.</w:t>
      </w:r>
    </w:p>
    <w:p w14:paraId="22F14418" w14:textId="77777777" w:rsidR="005056A2" w:rsidRPr="00F8339B" w:rsidRDefault="00EA2DEF" w:rsidP="003A1411">
      <w:pPr>
        <w:pStyle w:val="NormalWeb"/>
        <w:spacing w:before="0" w:beforeAutospacing="0" w:after="0" w:afterAutospacing="0"/>
        <w:rPr>
          <w:rFonts w:ascii="Arial" w:hAnsi="Arial" w:cs="Arial"/>
          <w:sz w:val="22"/>
          <w:szCs w:val="22"/>
        </w:rPr>
      </w:pPr>
      <w:r w:rsidRPr="00F8339B">
        <w:rPr>
          <w:rFonts w:ascii="Arial" w:hAnsi="Arial" w:cs="Arial"/>
          <w:sz w:val="22"/>
          <w:szCs w:val="22"/>
        </w:rPr>
        <w:t>5)</w:t>
      </w:r>
      <w:r w:rsidR="005056A2" w:rsidRPr="00F8339B">
        <w:rPr>
          <w:rFonts w:ascii="Arial" w:hAnsi="Arial" w:cs="Arial"/>
          <w:sz w:val="22"/>
          <w:szCs w:val="22"/>
        </w:rPr>
        <w:t xml:space="preserve">. Fecha de emisión y expiración del </w:t>
      </w:r>
      <w:r w:rsidRPr="00F8339B">
        <w:rPr>
          <w:rFonts w:ascii="Arial" w:hAnsi="Arial" w:cs="Arial"/>
          <w:sz w:val="22"/>
          <w:szCs w:val="22"/>
        </w:rPr>
        <w:t xml:space="preserve">informe o </w:t>
      </w:r>
      <w:r w:rsidR="005056A2" w:rsidRPr="00F8339B">
        <w:rPr>
          <w:rFonts w:ascii="Arial" w:hAnsi="Arial" w:cs="Arial"/>
          <w:sz w:val="22"/>
          <w:szCs w:val="22"/>
        </w:rPr>
        <w:t>certificado</w:t>
      </w:r>
      <w:r w:rsidR="00364DA7" w:rsidRPr="00F8339B">
        <w:rPr>
          <w:rFonts w:ascii="Arial" w:hAnsi="Arial" w:cs="Arial"/>
          <w:sz w:val="22"/>
          <w:szCs w:val="22"/>
        </w:rPr>
        <w:t xml:space="preserve"> </w:t>
      </w:r>
      <w:r w:rsidRPr="00F8339B">
        <w:rPr>
          <w:rFonts w:ascii="Arial" w:hAnsi="Arial" w:cs="Arial"/>
          <w:sz w:val="22"/>
          <w:szCs w:val="22"/>
        </w:rPr>
        <w:t>emitido</w:t>
      </w:r>
      <w:r w:rsidR="005056A2" w:rsidRPr="00F8339B">
        <w:rPr>
          <w:rFonts w:ascii="Arial" w:hAnsi="Arial" w:cs="Arial"/>
          <w:sz w:val="22"/>
          <w:szCs w:val="22"/>
        </w:rPr>
        <w:t>.</w:t>
      </w:r>
    </w:p>
    <w:p w14:paraId="1CCE2343" w14:textId="77777777" w:rsidR="0032116E" w:rsidRPr="00F8339B" w:rsidRDefault="0032116E" w:rsidP="0032116E">
      <w:pPr>
        <w:pStyle w:val="NormalWeb"/>
        <w:spacing w:before="0" w:beforeAutospacing="0" w:after="0" w:afterAutospacing="0"/>
        <w:jc w:val="both"/>
        <w:rPr>
          <w:rFonts w:ascii="Arial" w:hAnsi="Arial" w:cs="Arial"/>
          <w:color w:val="000000"/>
          <w:sz w:val="22"/>
          <w:szCs w:val="22"/>
        </w:rPr>
      </w:pPr>
    </w:p>
    <w:p w14:paraId="00C37C58" w14:textId="77777777" w:rsidR="00B552EE" w:rsidRDefault="00B552EE">
      <w:pPr>
        <w:rPr>
          <w:rFonts w:ascii="Arial" w:hAnsi="Arial" w:cs="Arial"/>
          <w:b/>
          <w:color w:val="000000"/>
          <w:sz w:val="22"/>
          <w:szCs w:val="22"/>
        </w:rPr>
      </w:pPr>
      <w:r>
        <w:rPr>
          <w:rFonts w:ascii="Arial" w:hAnsi="Arial" w:cs="Arial"/>
          <w:b/>
          <w:color w:val="000000"/>
          <w:sz w:val="22"/>
          <w:szCs w:val="22"/>
        </w:rPr>
        <w:br w:type="page"/>
      </w:r>
    </w:p>
    <w:p w14:paraId="2B2B9350" w14:textId="54634E66" w:rsidR="0032116E" w:rsidRPr="00F8339B" w:rsidRDefault="0032116E" w:rsidP="007C2D6B">
      <w:pPr>
        <w:rPr>
          <w:rFonts w:ascii="Arial" w:hAnsi="Arial" w:cs="Arial"/>
          <w:color w:val="000050"/>
          <w:sz w:val="22"/>
          <w:szCs w:val="22"/>
        </w:rPr>
      </w:pPr>
      <w:r w:rsidRPr="00F8339B">
        <w:rPr>
          <w:rFonts w:ascii="Arial" w:hAnsi="Arial" w:cs="Arial"/>
          <w:b/>
          <w:color w:val="000000"/>
          <w:sz w:val="22"/>
          <w:szCs w:val="22"/>
        </w:rPr>
        <w:lastRenderedPageBreak/>
        <w:t>Artículo</w:t>
      </w:r>
      <w:r w:rsidR="00B114D5">
        <w:rPr>
          <w:rFonts w:ascii="Arial" w:hAnsi="Arial" w:cs="Arial"/>
          <w:b/>
          <w:color w:val="000000"/>
          <w:sz w:val="22"/>
          <w:szCs w:val="22"/>
        </w:rPr>
        <w:t xml:space="preserve"> 17</w:t>
      </w:r>
      <w:r w:rsidRPr="00F8339B">
        <w:rPr>
          <w:rFonts w:ascii="Arial" w:hAnsi="Arial" w:cs="Arial"/>
          <w:b/>
          <w:color w:val="000000"/>
          <w:sz w:val="22"/>
          <w:szCs w:val="22"/>
        </w:rPr>
        <w:t>. Deber de colaboración</w:t>
      </w:r>
      <w:r w:rsidRPr="00F8339B">
        <w:rPr>
          <w:rFonts w:ascii="Arial" w:hAnsi="Arial" w:cs="Arial"/>
          <w:color w:val="000000"/>
          <w:sz w:val="22"/>
          <w:szCs w:val="22"/>
        </w:rPr>
        <w:t>.</w:t>
      </w:r>
      <w:r w:rsidR="007C2D6B" w:rsidRPr="00F8339B">
        <w:rPr>
          <w:rFonts w:ascii="Arial" w:hAnsi="Arial" w:cs="Arial"/>
          <w:color w:val="000000"/>
          <w:sz w:val="22"/>
          <w:szCs w:val="22"/>
        </w:rPr>
        <w:t xml:space="preserve"> </w:t>
      </w:r>
      <w:r w:rsidRPr="00F8339B">
        <w:rPr>
          <w:rFonts w:ascii="Arial" w:hAnsi="Arial" w:cs="Arial"/>
          <w:color w:val="000000"/>
          <w:sz w:val="22"/>
          <w:szCs w:val="22"/>
        </w:rPr>
        <w:t xml:space="preserve"> Los operadores de información </w:t>
      </w:r>
      <w:r w:rsidR="00B114D5">
        <w:rPr>
          <w:rFonts w:ascii="Arial" w:hAnsi="Arial" w:cs="Arial"/>
          <w:color w:val="000000"/>
          <w:sz w:val="22"/>
          <w:szCs w:val="22"/>
        </w:rPr>
        <w:t xml:space="preserve">y los beneficiarios de la información  </w:t>
      </w:r>
      <w:r w:rsidRPr="00F8339B">
        <w:rPr>
          <w:rFonts w:ascii="Arial" w:hAnsi="Arial" w:cs="Arial"/>
          <w:color w:val="000000"/>
          <w:sz w:val="22"/>
          <w:szCs w:val="22"/>
        </w:rPr>
        <w:t xml:space="preserve">tienen la obligación de </w:t>
      </w:r>
      <w:r w:rsidR="009A75B5" w:rsidRPr="00F8339B">
        <w:rPr>
          <w:rFonts w:ascii="Arial" w:hAnsi="Arial" w:cs="Arial"/>
          <w:color w:val="000000"/>
          <w:sz w:val="22"/>
          <w:szCs w:val="22"/>
        </w:rPr>
        <w:t xml:space="preserve">entregar y </w:t>
      </w:r>
      <w:r w:rsidRPr="00F8339B">
        <w:rPr>
          <w:rFonts w:ascii="Arial" w:hAnsi="Arial" w:cs="Arial"/>
          <w:color w:val="000000"/>
          <w:sz w:val="22"/>
          <w:szCs w:val="22"/>
        </w:rPr>
        <w:t>facilitar a las autoridades</w:t>
      </w:r>
      <w:r w:rsidR="009A75B5" w:rsidRPr="00F8339B">
        <w:rPr>
          <w:rFonts w:ascii="Arial" w:hAnsi="Arial" w:cs="Arial"/>
          <w:color w:val="000000"/>
          <w:sz w:val="22"/>
          <w:szCs w:val="22"/>
        </w:rPr>
        <w:t>,</w:t>
      </w:r>
      <w:r w:rsidRPr="00F8339B">
        <w:rPr>
          <w:rFonts w:ascii="Arial" w:hAnsi="Arial" w:cs="Arial"/>
          <w:color w:val="000000"/>
          <w:sz w:val="22"/>
          <w:szCs w:val="22"/>
        </w:rPr>
        <w:t xml:space="preserve"> que en ejercicio de sus funciones</w:t>
      </w:r>
      <w:r w:rsidR="005A2D9F">
        <w:rPr>
          <w:rFonts w:ascii="Arial" w:hAnsi="Arial" w:cs="Arial"/>
          <w:color w:val="000000"/>
          <w:sz w:val="22"/>
          <w:szCs w:val="22"/>
        </w:rPr>
        <w:t xml:space="preserve"> </w:t>
      </w:r>
      <w:r w:rsidR="009A75B5" w:rsidRPr="00F8339B">
        <w:rPr>
          <w:rFonts w:ascii="Arial" w:hAnsi="Arial" w:cs="Arial"/>
          <w:color w:val="000000"/>
          <w:sz w:val="22"/>
          <w:szCs w:val="22"/>
        </w:rPr>
        <w:t>lo soliciten</w:t>
      </w:r>
      <w:r w:rsidR="00B114D5">
        <w:rPr>
          <w:rFonts w:ascii="Arial" w:hAnsi="Arial" w:cs="Arial"/>
          <w:color w:val="000000"/>
          <w:sz w:val="22"/>
          <w:szCs w:val="22"/>
        </w:rPr>
        <w:t xml:space="preserve">, </w:t>
      </w:r>
      <w:r w:rsidR="005A2D9F">
        <w:rPr>
          <w:rFonts w:ascii="Arial" w:hAnsi="Arial" w:cs="Arial"/>
          <w:color w:val="000000"/>
          <w:sz w:val="22"/>
          <w:szCs w:val="22"/>
        </w:rPr>
        <w:t xml:space="preserve"> mediante proceso debidamente </w:t>
      </w:r>
      <w:r w:rsidR="00CF0DD1">
        <w:rPr>
          <w:rFonts w:ascii="Arial" w:hAnsi="Arial" w:cs="Arial"/>
          <w:color w:val="000000"/>
          <w:sz w:val="22"/>
          <w:szCs w:val="22"/>
        </w:rPr>
        <w:t>establecido</w:t>
      </w:r>
      <w:r w:rsidR="009A75B5" w:rsidRPr="00F8339B">
        <w:rPr>
          <w:rFonts w:ascii="Arial" w:hAnsi="Arial" w:cs="Arial"/>
          <w:color w:val="000000"/>
          <w:sz w:val="22"/>
          <w:szCs w:val="22"/>
        </w:rPr>
        <w:t>,</w:t>
      </w:r>
      <w:r w:rsidRPr="00F8339B">
        <w:rPr>
          <w:rFonts w:ascii="Arial" w:hAnsi="Arial" w:cs="Arial"/>
          <w:color w:val="000000"/>
          <w:sz w:val="22"/>
          <w:szCs w:val="22"/>
        </w:rPr>
        <w:t xml:space="preserve"> toda la in</w:t>
      </w:r>
      <w:r w:rsidR="00B114D5">
        <w:rPr>
          <w:rFonts w:ascii="Arial" w:hAnsi="Arial" w:cs="Arial"/>
          <w:color w:val="000000"/>
          <w:sz w:val="22"/>
          <w:szCs w:val="22"/>
        </w:rPr>
        <w:t xml:space="preserve">formación y colaboración que sea relevante para el desarrollo de sus funciones. </w:t>
      </w:r>
    </w:p>
    <w:p w14:paraId="41BF32F6" w14:textId="77777777" w:rsidR="003A6881" w:rsidRPr="00F8339B" w:rsidRDefault="003A6881" w:rsidP="003A1411">
      <w:pPr>
        <w:pStyle w:val="NormalWeb"/>
        <w:spacing w:before="0" w:beforeAutospacing="0" w:after="0" w:afterAutospacing="0"/>
        <w:rPr>
          <w:rFonts w:ascii="Arial" w:hAnsi="Arial" w:cs="Arial"/>
          <w:sz w:val="22"/>
          <w:szCs w:val="22"/>
        </w:rPr>
      </w:pPr>
    </w:p>
    <w:p w14:paraId="5F12EB78" w14:textId="4D97B763" w:rsidR="005056A2" w:rsidRPr="00F8339B" w:rsidRDefault="00B114D5" w:rsidP="00EA2DEF">
      <w:pPr>
        <w:pStyle w:val="NormalWeb"/>
        <w:spacing w:before="0" w:beforeAutospacing="0" w:after="0" w:afterAutospacing="0"/>
        <w:jc w:val="both"/>
        <w:rPr>
          <w:rFonts w:ascii="Arial" w:hAnsi="Arial" w:cs="Arial"/>
          <w:sz w:val="22"/>
          <w:szCs w:val="22"/>
        </w:rPr>
      </w:pPr>
      <w:r>
        <w:rPr>
          <w:rFonts w:ascii="Arial" w:hAnsi="Arial" w:cs="Arial"/>
          <w:b/>
          <w:bCs/>
          <w:sz w:val="22"/>
          <w:szCs w:val="22"/>
        </w:rPr>
        <w:t>Artículo 18</w:t>
      </w:r>
      <w:r w:rsidR="005056A2" w:rsidRPr="00F8339B">
        <w:rPr>
          <w:rFonts w:ascii="Arial" w:hAnsi="Arial" w:cs="Arial"/>
          <w:b/>
          <w:bCs/>
          <w:sz w:val="22"/>
          <w:szCs w:val="22"/>
        </w:rPr>
        <w:t>.</w:t>
      </w:r>
      <w:r w:rsidR="005056A2" w:rsidRPr="00F8339B">
        <w:rPr>
          <w:rStyle w:val="apple-converted-space"/>
          <w:rFonts w:ascii="Arial" w:eastAsiaTheme="majorEastAsia" w:hAnsi="Arial" w:cs="Arial"/>
          <w:b/>
          <w:bCs/>
          <w:sz w:val="22"/>
          <w:szCs w:val="22"/>
        </w:rPr>
        <w:t> </w:t>
      </w:r>
      <w:r w:rsidR="005056A2" w:rsidRPr="00F8339B">
        <w:rPr>
          <w:rFonts w:ascii="Arial" w:hAnsi="Arial" w:cs="Arial"/>
          <w:b/>
          <w:iCs/>
          <w:sz w:val="22"/>
          <w:szCs w:val="22"/>
        </w:rPr>
        <w:t>Término de conservación de los registros</w:t>
      </w:r>
      <w:r w:rsidR="005056A2" w:rsidRPr="00F8339B">
        <w:rPr>
          <w:rFonts w:ascii="Arial" w:hAnsi="Arial" w:cs="Arial"/>
          <w:sz w:val="22"/>
          <w:szCs w:val="22"/>
        </w:rPr>
        <w:t xml:space="preserve">. Los registros </w:t>
      </w:r>
      <w:r w:rsidR="00FF089A">
        <w:rPr>
          <w:rFonts w:ascii="Arial" w:hAnsi="Arial" w:cs="Arial"/>
          <w:sz w:val="22"/>
          <w:szCs w:val="22"/>
        </w:rPr>
        <w:t>y datos de los operadore</w:t>
      </w:r>
      <w:r w:rsidR="003A6881" w:rsidRPr="00F8339B">
        <w:rPr>
          <w:rFonts w:ascii="Arial" w:hAnsi="Arial" w:cs="Arial"/>
          <w:sz w:val="22"/>
          <w:szCs w:val="22"/>
        </w:rPr>
        <w:t xml:space="preserve">s de información </w:t>
      </w:r>
      <w:r w:rsidR="005056A2" w:rsidRPr="00F8339B">
        <w:rPr>
          <w:rFonts w:ascii="Arial" w:hAnsi="Arial" w:cs="Arial"/>
          <w:sz w:val="22"/>
          <w:szCs w:val="22"/>
        </w:rPr>
        <w:t xml:space="preserve">deben ser conservados por el </w:t>
      </w:r>
      <w:r w:rsidR="007C2D6B" w:rsidRPr="00F8339B">
        <w:rPr>
          <w:rFonts w:ascii="Arial" w:hAnsi="Arial" w:cs="Arial"/>
          <w:sz w:val="22"/>
          <w:szCs w:val="22"/>
        </w:rPr>
        <w:t xml:space="preserve">término </w:t>
      </w:r>
      <w:r w:rsidR="003A6881" w:rsidRPr="00F8339B">
        <w:rPr>
          <w:rFonts w:ascii="Arial" w:hAnsi="Arial" w:cs="Arial"/>
          <w:sz w:val="22"/>
          <w:szCs w:val="22"/>
        </w:rPr>
        <w:t xml:space="preserve">de </w:t>
      </w:r>
      <w:r w:rsidR="007C2D6B" w:rsidRPr="00F8339B">
        <w:rPr>
          <w:rFonts w:ascii="Arial" w:hAnsi="Arial" w:cs="Arial"/>
          <w:sz w:val="22"/>
          <w:szCs w:val="22"/>
        </w:rPr>
        <w:t>1</w:t>
      </w:r>
      <w:r w:rsidR="003A6881" w:rsidRPr="00F8339B">
        <w:rPr>
          <w:rFonts w:ascii="Arial" w:hAnsi="Arial" w:cs="Arial"/>
          <w:sz w:val="22"/>
          <w:szCs w:val="22"/>
        </w:rPr>
        <w:t>0 años</w:t>
      </w:r>
      <w:r w:rsidR="00EA2DEF" w:rsidRPr="00F8339B">
        <w:rPr>
          <w:rFonts w:ascii="Arial" w:hAnsi="Arial" w:cs="Arial"/>
          <w:sz w:val="22"/>
          <w:szCs w:val="22"/>
        </w:rPr>
        <w:t xml:space="preserve"> contados desde su última fecha de actualización</w:t>
      </w:r>
      <w:r w:rsidR="006F20EC" w:rsidRPr="00F8339B">
        <w:rPr>
          <w:rFonts w:ascii="Arial" w:hAnsi="Arial" w:cs="Arial"/>
          <w:sz w:val="22"/>
          <w:szCs w:val="22"/>
        </w:rPr>
        <w:t xml:space="preserve"> y contener el desarrollo integrado de toda la información capturada o recopilada con relación al dato de registro de tal forma que se pueda realizar un análisis cronológico de la información</w:t>
      </w:r>
      <w:r w:rsidR="004A5F28" w:rsidRPr="00F8339B">
        <w:rPr>
          <w:rFonts w:ascii="Arial" w:hAnsi="Arial" w:cs="Arial"/>
          <w:sz w:val="22"/>
          <w:szCs w:val="22"/>
        </w:rPr>
        <w:t xml:space="preserve"> y corroborar la veracidad de la información</w:t>
      </w:r>
      <w:r w:rsidR="005056A2" w:rsidRPr="00F8339B">
        <w:rPr>
          <w:rFonts w:ascii="Arial" w:hAnsi="Arial" w:cs="Arial"/>
          <w:sz w:val="22"/>
          <w:szCs w:val="22"/>
        </w:rPr>
        <w:t>.</w:t>
      </w:r>
      <w:r w:rsidR="004A5F28" w:rsidRPr="00F8339B">
        <w:rPr>
          <w:rFonts w:ascii="Arial" w:hAnsi="Arial" w:cs="Arial"/>
          <w:sz w:val="22"/>
          <w:szCs w:val="22"/>
        </w:rPr>
        <w:t xml:space="preserve"> Los datos que puedan ser considerados como negativos, no serán empleados de forma tal que generen la vulneración de los derechos del titular del dato.</w:t>
      </w:r>
    </w:p>
    <w:p w14:paraId="73E04E35" w14:textId="77777777" w:rsidR="005056A2" w:rsidRPr="00F8339B" w:rsidRDefault="005056A2" w:rsidP="003A1411">
      <w:pPr>
        <w:rPr>
          <w:rFonts w:ascii="Arial" w:hAnsi="Arial" w:cs="Arial"/>
          <w:sz w:val="22"/>
          <w:szCs w:val="22"/>
        </w:rPr>
      </w:pPr>
    </w:p>
    <w:p w14:paraId="7F252B81" w14:textId="625C6BE6" w:rsidR="00512E84" w:rsidRPr="00F8339B" w:rsidRDefault="00B114D5" w:rsidP="003A1411">
      <w:pPr>
        <w:rPr>
          <w:rFonts w:ascii="Arial" w:hAnsi="Arial" w:cs="Arial"/>
          <w:sz w:val="22"/>
          <w:szCs w:val="22"/>
        </w:rPr>
      </w:pPr>
      <w:r>
        <w:rPr>
          <w:rFonts w:ascii="Arial" w:hAnsi="Arial" w:cs="Arial"/>
          <w:b/>
          <w:sz w:val="22"/>
          <w:szCs w:val="22"/>
        </w:rPr>
        <w:t>Artículo 19</w:t>
      </w:r>
      <w:r w:rsidR="00512E84" w:rsidRPr="00F8339B">
        <w:rPr>
          <w:rFonts w:ascii="Arial" w:hAnsi="Arial" w:cs="Arial"/>
          <w:b/>
          <w:sz w:val="22"/>
          <w:szCs w:val="22"/>
        </w:rPr>
        <w:t>. Verificación de información.</w:t>
      </w:r>
      <w:r w:rsidR="00512E84" w:rsidRPr="00F8339B">
        <w:rPr>
          <w:rFonts w:ascii="Arial" w:hAnsi="Arial" w:cs="Arial"/>
          <w:sz w:val="22"/>
          <w:szCs w:val="22"/>
        </w:rPr>
        <w:t xml:space="preserve"> </w:t>
      </w:r>
      <w:r w:rsidR="001D7E6A" w:rsidRPr="00F8339B">
        <w:rPr>
          <w:rFonts w:ascii="Arial" w:hAnsi="Arial" w:cs="Arial"/>
          <w:sz w:val="22"/>
          <w:szCs w:val="22"/>
        </w:rPr>
        <w:t>Los operadores de información deberá</w:t>
      </w:r>
      <w:r w:rsidR="004A5F28" w:rsidRPr="00F8339B">
        <w:rPr>
          <w:rFonts w:ascii="Arial" w:hAnsi="Arial" w:cs="Arial"/>
          <w:sz w:val="22"/>
          <w:szCs w:val="22"/>
        </w:rPr>
        <w:t>n</w:t>
      </w:r>
      <w:r w:rsidR="001D7E6A" w:rsidRPr="00F8339B">
        <w:rPr>
          <w:rFonts w:ascii="Arial" w:hAnsi="Arial" w:cs="Arial"/>
          <w:sz w:val="22"/>
          <w:szCs w:val="22"/>
        </w:rPr>
        <w:t xml:space="preserve"> </w:t>
      </w:r>
      <w:r w:rsidR="00512E84" w:rsidRPr="00F8339B">
        <w:rPr>
          <w:rFonts w:ascii="Arial" w:hAnsi="Arial" w:cs="Arial"/>
          <w:sz w:val="22"/>
          <w:szCs w:val="22"/>
        </w:rPr>
        <w:t>contar</w:t>
      </w:r>
      <w:r w:rsidR="001D7E6A" w:rsidRPr="00F8339B">
        <w:rPr>
          <w:rFonts w:ascii="Arial" w:hAnsi="Arial" w:cs="Arial"/>
          <w:sz w:val="22"/>
          <w:szCs w:val="22"/>
        </w:rPr>
        <w:t xml:space="preserve"> </w:t>
      </w:r>
      <w:r w:rsidR="00512E84" w:rsidRPr="00F8339B">
        <w:rPr>
          <w:rFonts w:ascii="Arial" w:hAnsi="Arial" w:cs="Arial"/>
          <w:sz w:val="22"/>
          <w:szCs w:val="22"/>
        </w:rPr>
        <w:t xml:space="preserve"> con una base de datos interna actualizada, completa, suficiente y verificable, con miras a suministrar información precisa a los ciudadanos, autoridades y/u organismos de control que así lo soliciten. </w:t>
      </w:r>
      <w:r w:rsidR="001D7E6A" w:rsidRPr="00F8339B">
        <w:rPr>
          <w:rFonts w:ascii="Arial" w:hAnsi="Arial" w:cs="Arial"/>
          <w:sz w:val="22"/>
          <w:szCs w:val="22"/>
        </w:rPr>
        <w:t xml:space="preserve"> </w:t>
      </w:r>
      <w:r w:rsidR="004A5F28" w:rsidRPr="00F8339B">
        <w:rPr>
          <w:rFonts w:ascii="Arial" w:hAnsi="Arial" w:cs="Arial"/>
          <w:sz w:val="22"/>
          <w:szCs w:val="22"/>
        </w:rPr>
        <w:t xml:space="preserve"> </w:t>
      </w:r>
    </w:p>
    <w:p w14:paraId="634592A8" w14:textId="77777777" w:rsidR="009F1D8D" w:rsidRPr="009F1D8D" w:rsidRDefault="009F1D8D" w:rsidP="003A1411">
      <w:pPr>
        <w:rPr>
          <w:rFonts w:ascii="Arial" w:hAnsi="Arial" w:cs="Arial"/>
          <w:b/>
          <w:sz w:val="22"/>
          <w:szCs w:val="22"/>
        </w:rPr>
      </w:pPr>
    </w:p>
    <w:p w14:paraId="7F1828FE" w14:textId="0A209FC3" w:rsidR="009F1D8D" w:rsidRPr="009F1D8D" w:rsidRDefault="009F1D8D" w:rsidP="009F1D8D">
      <w:pPr>
        <w:jc w:val="center"/>
        <w:rPr>
          <w:rFonts w:ascii="Arial" w:hAnsi="Arial" w:cs="Arial"/>
          <w:b/>
          <w:sz w:val="22"/>
          <w:szCs w:val="22"/>
        </w:rPr>
      </w:pPr>
      <w:r w:rsidRPr="009F1D8D">
        <w:rPr>
          <w:rFonts w:ascii="Arial" w:hAnsi="Arial" w:cs="Arial"/>
          <w:b/>
          <w:sz w:val="22"/>
          <w:szCs w:val="22"/>
        </w:rPr>
        <w:t>CAPITULO VI. VIGILANCIA</w:t>
      </w:r>
    </w:p>
    <w:p w14:paraId="5CE9A30A" w14:textId="77777777" w:rsidR="009F1D8D" w:rsidRPr="00F8339B" w:rsidRDefault="009F1D8D" w:rsidP="009F1D8D">
      <w:pPr>
        <w:jc w:val="center"/>
        <w:rPr>
          <w:rFonts w:ascii="Arial" w:hAnsi="Arial" w:cs="Arial"/>
          <w:sz w:val="22"/>
          <w:szCs w:val="22"/>
        </w:rPr>
      </w:pPr>
    </w:p>
    <w:p w14:paraId="7E80763D" w14:textId="0677E079" w:rsidR="00DE4811" w:rsidRPr="00F8339B" w:rsidRDefault="006F20EC" w:rsidP="00DE4811">
      <w:pPr>
        <w:rPr>
          <w:rFonts w:ascii="Arial" w:hAnsi="Arial" w:cs="Arial"/>
          <w:sz w:val="22"/>
          <w:szCs w:val="22"/>
        </w:rPr>
      </w:pPr>
      <w:r w:rsidRPr="00F8339B">
        <w:rPr>
          <w:rFonts w:ascii="Arial" w:hAnsi="Arial" w:cs="Arial"/>
          <w:b/>
          <w:sz w:val="22"/>
          <w:szCs w:val="22"/>
        </w:rPr>
        <w:t>Artículo 2</w:t>
      </w:r>
      <w:r w:rsidR="00B114D5">
        <w:rPr>
          <w:rFonts w:ascii="Arial" w:hAnsi="Arial" w:cs="Arial"/>
          <w:b/>
          <w:sz w:val="22"/>
          <w:szCs w:val="22"/>
        </w:rPr>
        <w:t>0</w:t>
      </w:r>
      <w:r w:rsidR="00512E84" w:rsidRPr="00F8339B">
        <w:rPr>
          <w:rFonts w:ascii="Arial" w:hAnsi="Arial" w:cs="Arial"/>
          <w:b/>
          <w:sz w:val="22"/>
          <w:szCs w:val="22"/>
        </w:rPr>
        <w:t>.</w:t>
      </w:r>
      <w:r w:rsidR="00DE4811" w:rsidRPr="00F8339B">
        <w:rPr>
          <w:rFonts w:ascii="Arial" w:hAnsi="Arial" w:cs="Arial"/>
          <w:b/>
          <w:sz w:val="22"/>
          <w:szCs w:val="22"/>
        </w:rPr>
        <w:t xml:space="preserve"> Autoridad de vigilancia</w:t>
      </w:r>
      <w:r w:rsidR="00DE4811" w:rsidRPr="00F8339B">
        <w:rPr>
          <w:rFonts w:ascii="Arial" w:hAnsi="Arial" w:cs="Arial"/>
          <w:sz w:val="22"/>
          <w:szCs w:val="22"/>
        </w:rPr>
        <w:t>. La Superintendencia de Ind</w:t>
      </w:r>
      <w:r w:rsidR="00C16CB8" w:rsidRPr="00F8339B">
        <w:rPr>
          <w:rFonts w:ascii="Arial" w:hAnsi="Arial" w:cs="Arial"/>
          <w:sz w:val="22"/>
          <w:szCs w:val="22"/>
        </w:rPr>
        <w:t>ustria y Comercio, a través de l</w:t>
      </w:r>
      <w:r w:rsidR="00DE4811" w:rsidRPr="00F8339B">
        <w:rPr>
          <w:rFonts w:ascii="Arial" w:hAnsi="Arial" w:cs="Arial"/>
          <w:sz w:val="22"/>
          <w:szCs w:val="22"/>
        </w:rPr>
        <w:t xml:space="preserve">a Delegatura para la Protección de Datos Personales, ejercerá la </w:t>
      </w:r>
      <w:r w:rsidR="00C16CB8" w:rsidRPr="00F8339B">
        <w:rPr>
          <w:rFonts w:ascii="Arial" w:hAnsi="Arial" w:cs="Arial"/>
          <w:sz w:val="22"/>
          <w:szCs w:val="22"/>
        </w:rPr>
        <w:t xml:space="preserve">vigilancia </w:t>
      </w:r>
      <w:r w:rsidR="00FF089A">
        <w:rPr>
          <w:rFonts w:ascii="Arial" w:hAnsi="Arial" w:cs="Arial"/>
          <w:sz w:val="22"/>
          <w:szCs w:val="22"/>
        </w:rPr>
        <w:t>de los operadores</w:t>
      </w:r>
      <w:r w:rsidR="00DE4811" w:rsidRPr="00F8339B">
        <w:rPr>
          <w:rFonts w:ascii="Arial" w:hAnsi="Arial" w:cs="Arial"/>
          <w:sz w:val="22"/>
          <w:szCs w:val="22"/>
        </w:rPr>
        <w:t xml:space="preserve"> de información.</w:t>
      </w:r>
    </w:p>
    <w:p w14:paraId="2144F3E7" w14:textId="77777777" w:rsidR="00DE4811" w:rsidRPr="00F8339B" w:rsidRDefault="00DE4811" w:rsidP="00DE4811">
      <w:pPr>
        <w:rPr>
          <w:rFonts w:ascii="Arial" w:hAnsi="Arial" w:cs="Arial"/>
          <w:b/>
          <w:bCs/>
          <w:sz w:val="22"/>
          <w:szCs w:val="22"/>
        </w:rPr>
      </w:pPr>
      <w:bookmarkStart w:id="2" w:name="ver_471523"/>
      <w:bookmarkEnd w:id="2"/>
    </w:p>
    <w:p w14:paraId="6D4DB490" w14:textId="1ED29733" w:rsidR="00DE4811" w:rsidRPr="00F8339B" w:rsidRDefault="00DE4811" w:rsidP="00DE4811">
      <w:pPr>
        <w:rPr>
          <w:rFonts w:ascii="Arial" w:hAnsi="Arial" w:cs="Arial"/>
          <w:sz w:val="22"/>
          <w:szCs w:val="22"/>
        </w:rPr>
      </w:pPr>
      <w:bookmarkStart w:id="3" w:name="ver_471524"/>
      <w:bookmarkEnd w:id="3"/>
      <w:r w:rsidRPr="00F8339B">
        <w:rPr>
          <w:rFonts w:ascii="Arial" w:hAnsi="Arial" w:cs="Arial"/>
          <w:b/>
          <w:bCs/>
          <w:sz w:val="22"/>
          <w:szCs w:val="22"/>
        </w:rPr>
        <w:t>Artículo 2</w:t>
      </w:r>
      <w:r w:rsidR="00B114D5">
        <w:rPr>
          <w:rFonts w:ascii="Arial" w:hAnsi="Arial" w:cs="Arial"/>
          <w:b/>
          <w:bCs/>
          <w:sz w:val="22"/>
          <w:szCs w:val="22"/>
        </w:rPr>
        <w:t>1</w:t>
      </w:r>
      <w:r w:rsidRPr="00F8339B">
        <w:rPr>
          <w:rFonts w:ascii="Arial" w:hAnsi="Arial" w:cs="Arial"/>
          <w:b/>
          <w:bCs/>
          <w:sz w:val="22"/>
          <w:szCs w:val="22"/>
        </w:rPr>
        <w:t>.</w:t>
      </w:r>
      <w:r w:rsidRPr="00F8339B">
        <w:rPr>
          <w:rFonts w:ascii="Arial" w:hAnsi="Arial" w:cs="Arial"/>
          <w:sz w:val="22"/>
          <w:szCs w:val="22"/>
        </w:rPr>
        <w:t xml:space="preserve"> </w:t>
      </w:r>
      <w:r w:rsidRPr="00F8339B">
        <w:rPr>
          <w:rFonts w:ascii="Arial" w:hAnsi="Arial" w:cs="Arial"/>
          <w:b/>
          <w:sz w:val="22"/>
          <w:szCs w:val="22"/>
        </w:rPr>
        <w:t>Funciones</w:t>
      </w:r>
      <w:r w:rsidRPr="00F8339B">
        <w:rPr>
          <w:rFonts w:ascii="Arial" w:hAnsi="Arial" w:cs="Arial"/>
          <w:sz w:val="22"/>
          <w:szCs w:val="22"/>
        </w:rPr>
        <w:t xml:space="preserve">. </w:t>
      </w:r>
      <w:r w:rsidR="00C16CB8" w:rsidRPr="00F8339B">
        <w:rPr>
          <w:rFonts w:ascii="Arial" w:hAnsi="Arial" w:cs="Arial"/>
          <w:sz w:val="22"/>
          <w:szCs w:val="22"/>
        </w:rPr>
        <w:t>Además de las funciones y atribuciones otorgadas a l</w:t>
      </w:r>
      <w:r w:rsidRPr="00F8339B">
        <w:rPr>
          <w:rFonts w:ascii="Arial" w:hAnsi="Arial" w:cs="Arial"/>
          <w:sz w:val="22"/>
          <w:szCs w:val="22"/>
        </w:rPr>
        <w:t xml:space="preserve">a Superintendencia de Industria y Comercio </w:t>
      </w:r>
      <w:r w:rsidR="00C16CB8" w:rsidRPr="00F8339B">
        <w:rPr>
          <w:rFonts w:ascii="Arial" w:hAnsi="Arial" w:cs="Arial"/>
          <w:sz w:val="22"/>
          <w:szCs w:val="22"/>
        </w:rPr>
        <w:t>para efectos de la vigilancia de las actividades de los operadores de información podrá</w:t>
      </w:r>
      <w:r w:rsidRPr="00F8339B">
        <w:rPr>
          <w:rFonts w:ascii="Arial" w:hAnsi="Arial" w:cs="Arial"/>
          <w:sz w:val="22"/>
          <w:szCs w:val="22"/>
        </w:rPr>
        <w:t>:</w:t>
      </w:r>
    </w:p>
    <w:p w14:paraId="5914FBBC" w14:textId="77777777" w:rsidR="00A67D81" w:rsidRPr="00F8339B" w:rsidRDefault="00A67D81" w:rsidP="00DE4811">
      <w:pPr>
        <w:rPr>
          <w:rFonts w:ascii="Arial" w:hAnsi="Arial" w:cs="Arial"/>
          <w:sz w:val="22"/>
          <w:szCs w:val="22"/>
        </w:rPr>
      </w:pPr>
    </w:p>
    <w:p w14:paraId="150A4C37" w14:textId="77777777" w:rsidR="00C16CB8" w:rsidRPr="00F8339B" w:rsidRDefault="00C16CB8" w:rsidP="00C16CB8">
      <w:pPr>
        <w:rPr>
          <w:rFonts w:ascii="Arial" w:hAnsi="Arial" w:cs="Arial"/>
          <w:sz w:val="22"/>
          <w:szCs w:val="22"/>
        </w:rPr>
      </w:pPr>
      <w:r w:rsidRPr="00F8339B">
        <w:rPr>
          <w:rFonts w:ascii="Arial" w:hAnsi="Arial" w:cs="Arial"/>
          <w:sz w:val="22"/>
          <w:szCs w:val="22"/>
        </w:rPr>
        <w:t xml:space="preserve">a) </w:t>
      </w:r>
      <w:r w:rsidR="00DE4811" w:rsidRPr="00F8339B">
        <w:rPr>
          <w:rFonts w:ascii="Arial" w:hAnsi="Arial" w:cs="Arial"/>
          <w:sz w:val="22"/>
          <w:szCs w:val="22"/>
        </w:rPr>
        <w:t xml:space="preserve">Impartir instrucciones sobre las medidas y procedimientos necesarios para la adecuación </w:t>
      </w:r>
      <w:r w:rsidRPr="00F8339B">
        <w:rPr>
          <w:rFonts w:ascii="Arial" w:hAnsi="Arial" w:cs="Arial"/>
          <w:sz w:val="22"/>
          <w:szCs w:val="22"/>
        </w:rPr>
        <w:t xml:space="preserve">de medidas de seguridad de la información  </w:t>
      </w:r>
    </w:p>
    <w:p w14:paraId="471AA98E" w14:textId="77777777" w:rsidR="00DE4811" w:rsidRPr="00F8339B" w:rsidRDefault="00C16CB8" w:rsidP="00C16CB8">
      <w:pPr>
        <w:rPr>
          <w:rFonts w:ascii="Arial" w:hAnsi="Arial" w:cs="Arial"/>
          <w:sz w:val="22"/>
          <w:szCs w:val="22"/>
        </w:rPr>
      </w:pPr>
      <w:r w:rsidRPr="00F8339B">
        <w:rPr>
          <w:rFonts w:ascii="Arial" w:hAnsi="Arial" w:cs="Arial"/>
          <w:sz w:val="22"/>
          <w:szCs w:val="22"/>
        </w:rPr>
        <w:t xml:space="preserve">b) </w:t>
      </w:r>
      <w:r w:rsidR="00DE4811" w:rsidRPr="00F8339B">
        <w:rPr>
          <w:rFonts w:ascii="Arial" w:hAnsi="Arial" w:cs="Arial"/>
          <w:sz w:val="22"/>
          <w:szCs w:val="22"/>
        </w:rPr>
        <w:t xml:space="preserve">Solicitar a </w:t>
      </w:r>
      <w:r w:rsidRPr="00F8339B">
        <w:rPr>
          <w:rFonts w:ascii="Arial" w:hAnsi="Arial" w:cs="Arial"/>
          <w:sz w:val="22"/>
          <w:szCs w:val="22"/>
        </w:rPr>
        <w:t>los operadores de información</w:t>
      </w:r>
      <w:r w:rsidR="00DE4811" w:rsidRPr="00F8339B">
        <w:rPr>
          <w:rFonts w:ascii="Arial" w:hAnsi="Arial" w:cs="Arial"/>
          <w:sz w:val="22"/>
          <w:szCs w:val="22"/>
        </w:rPr>
        <w:t xml:space="preserve"> la información que sea necesaria para el ejercicio efectivo de sus funciones.</w:t>
      </w:r>
    </w:p>
    <w:p w14:paraId="64E782AD" w14:textId="77777777" w:rsidR="00DE4811" w:rsidRPr="00F8339B" w:rsidRDefault="00C16CB8" w:rsidP="00DE4811">
      <w:pPr>
        <w:rPr>
          <w:rFonts w:ascii="Arial" w:hAnsi="Arial" w:cs="Arial"/>
          <w:sz w:val="22"/>
          <w:szCs w:val="22"/>
        </w:rPr>
      </w:pPr>
      <w:r w:rsidRPr="00F8339B">
        <w:rPr>
          <w:rFonts w:ascii="Arial" w:hAnsi="Arial" w:cs="Arial"/>
          <w:sz w:val="22"/>
          <w:szCs w:val="22"/>
        </w:rPr>
        <w:t>c</w:t>
      </w:r>
      <w:r w:rsidR="00DE4811" w:rsidRPr="00F8339B">
        <w:rPr>
          <w:rFonts w:ascii="Arial" w:hAnsi="Arial" w:cs="Arial"/>
          <w:sz w:val="22"/>
          <w:szCs w:val="22"/>
        </w:rPr>
        <w:t xml:space="preserve">) Proferir las declaraciones de conformidad sobre las </w:t>
      </w:r>
      <w:r w:rsidRPr="00F8339B">
        <w:rPr>
          <w:rFonts w:ascii="Arial" w:hAnsi="Arial" w:cs="Arial"/>
          <w:sz w:val="22"/>
          <w:szCs w:val="22"/>
        </w:rPr>
        <w:t>prácticas de procesamiento de datos</w:t>
      </w:r>
      <w:r w:rsidR="00DE4811" w:rsidRPr="00F8339B">
        <w:rPr>
          <w:rFonts w:ascii="Arial" w:hAnsi="Arial" w:cs="Arial"/>
          <w:sz w:val="22"/>
          <w:szCs w:val="22"/>
        </w:rPr>
        <w:t>;</w:t>
      </w:r>
    </w:p>
    <w:p w14:paraId="208D1BBD" w14:textId="77777777" w:rsidR="00DE4811" w:rsidRPr="00F8339B" w:rsidRDefault="00C16CB8" w:rsidP="00DE4811">
      <w:pPr>
        <w:rPr>
          <w:rFonts w:ascii="Arial" w:hAnsi="Arial" w:cs="Arial"/>
          <w:sz w:val="22"/>
          <w:szCs w:val="22"/>
        </w:rPr>
      </w:pPr>
      <w:r w:rsidRPr="00F8339B">
        <w:rPr>
          <w:rFonts w:ascii="Arial" w:hAnsi="Arial" w:cs="Arial"/>
          <w:sz w:val="22"/>
          <w:szCs w:val="22"/>
        </w:rPr>
        <w:t>d</w:t>
      </w:r>
      <w:r w:rsidR="00DE4811" w:rsidRPr="00F8339B">
        <w:rPr>
          <w:rFonts w:ascii="Arial" w:hAnsi="Arial" w:cs="Arial"/>
          <w:sz w:val="22"/>
          <w:szCs w:val="22"/>
        </w:rPr>
        <w:t>) Las demás que le sean asignadas por ley.</w:t>
      </w:r>
    </w:p>
    <w:p w14:paraId="606DE2EC" w14:textId="77777777" w:rsidR="00DE4811" w:rsidRPr="00F8339B" w:rsidRDefault="00C16CB8" w:rsidP="00C16CB8">
      <w:pPr>
        <w:rPr>
          <w:rFonts w:ascii="Arial" w:hAnsi="Arial" w:cs="Arial"/>
          <w:sz w:val="22"/>
          <w:szCs w:val="22"/>
        </w:rPr>
      </w:pPr>
      <w:r w:rsidRPr="00F8339B">
        <w:rPr>
          <w:rFonts w:ascii="Arial" w:hAnsi="Arial" w:cs="Arial"/>
          <w:sz w:val="22"/>
          <w:szCs w:val="22"/>
        </w:rPr>
        <w:t xml:space="preserve"> </w:t>
      </w:r>
    </w:p>
    <w:p w14:paraId="72A75997" w14:textId="4BBF05C2" w:rsidR="00512E84" w:rsidRPr="00F8339B" w:rsidRDefault="00B114D5" w:rsidP="003A1411">
      <w:pPr>
        <w:rPr>
          <w:rFonts w:ascii="Arial" w:hAnsi="Arial" w:cs="Arial"/>
          <w:sz w:val="22"/>
          <w:szCs w:val="22"/>
        </w:rPr>
      </w:pPr>
      <w:r>
        <w:rPr>
          <w:rFonts w:ascii="Arial" w:hAnsi="Arial" w:cs="Arial"/>
          <w:b/>
          <w:sz w:val="22"/>
          <w:szCs w:val="22"/>
        </w:rPr>
        <w:t>Artículo 22</w:t>
      </w:r>
      <w:r w:rsidR="00610470" w:rsidRPr="00F8339B">
        <w:rPr>
          <w:rFonts w:ascii="Arial" w:hAnsi="Arial" w:cs="Arial"/>
          <w:b/>
          <w:sz w:val="22"/>
          <w:szCs w:val="22"/>
        </w:rPr>
        <w:t xml:space="preserve">. </w:t>
      </w:r>
      <w:r w:rsidR="00512E84" w:rsidRPr="00F8339B">
        <w:rPr>
          <w:rFonts w:ascii="Arial" w:hAnsi="Arial" w:cs="Arial"/>
          <w:b/>
          <w:sz w:val="22"/>
          <w:szCs w:val="22"/>
        </w:rPr>
        <w:t>Vigencia.</w:t>
      </w:r>
      <w:r w:rsidR="00512E84" w:rsidRPr="00F8339B">
        <w:rPr>
          <w:rFonts w:ascii="Arial" w:hAnsi="Arial" w:cs="Arial"/>
          <w:sz w:val="22"/>
          <w:szCs w:val="22"/>
        </w:rPr>
        <w:t xml:space="preserve"> La presente ley rige a partir de la fecha  de su promulgación.</w:t>
      </w:r>
    </w:p>
    <w:p w14:paraId="1924D83D" w14:textId="77777777" w:rsidR="005418AC" w:rsidRPr="00F8339B" w:rsidRDefault="005418AC" w:rsidP="003A1411">
      <w:pPr>
        <w:rPr>
          <w:rFonts w:ascii="Arial" w:hAnsi="Arial" w:cs="Arial"/>
          <w:sz w:val="22"/>
          <w:szCs w:val="22"/>
        </w:rPr>
      </w:pPr>
    </w:p>
    <w:p w14:paraId="358862AB" w14:textId="77777777" w:rsidR="00512E84" w:rsidRPr="00F8339B" w:rsidRDefault="00512E84" w:rsidP="003A1411">
      <w:pPr>
        <w:rPr>
          <w:rFonts w:ascii="Arial" w:hAnsi="Arial" w:cs="Arial"/>
          <w:sz w:val="22"/>
          <w:szCs w:val="22"/>
        </w:rPr>
      </w:pPr>
    </w:p>
    <w:p w14:paraId="4C3E110A" w14:textId="77777777" w:rsidR="00A67D81" w:rsidRPr="00F8339B" w:rsidRDefault="00A67D81" w:rsidP="003A1411">
      <w:pPr>
        <w:rPr>
          <w:rFonts w:ascii="Arial" w:hAnsi="Arial" w:cs="Arial"/>
          <w:sz w:val="22"/>
          <w:szCs w:val="22"/>
        </w:rPr>
      </w:pPr>
      <w:r w:rsidRPr="00F8339B">
        <w:rPr>
          <w:rFonts w:ascii="Arial" w:hAnsi="Arial" w:cs="Arial"/>
          <w:sz w:val="22"/>
          <w:szCs w:val="22"/>
        </w:rPr>
        <w:t xml:space="preserve">A consideración de los honorables </w:t>
      </w:r>
      <w:r w:rsidR="00F25C21" w:rsidRPr="00F8339B">
        <w:rPr>
          <w:rFonts w:ascii="Arial" w:hAnsi="Arial" w:cs="Arial"/>
          <w:sz w:val="22"/>
          <w:szCs w:val="22"/>
        </w:rPr>
        <w:t xml:space="preserve">congresistas, </w:t>
      </w:r>
      <w:r w:rsidRPr="00F8339B">
        <w:rPr>
          <w:rFonts w:ascii="Arial" w:hAnsi="Arial" w:cs="Arial"/>
          <w:sz w:val="22"/>
          <w:szCs w:val="22"/>
        </w:rPr>
        <w:t xml:space="preserve"> </w:t>
      </w:r>
    </w:p>
    <w:p w14:paraId="4E1D977F" w14:textId="77777777" w:rsidR="00A67D81" w:rsidRPr="00F8339B" w:rsidRDefault="00A67D81" w:rsidP="003A1411">
      <w:pPr>
        <w:rPr>
          <w:rFonts w:ascii="Arial" w:hAnsi="Arial" w:cs="Arial"/>
          <w:sz w:val="22"/>
          <w:szCs w:val="22"/>
        </w:rPr>
      </w:pPr>
    </w:p>
    <w:p w14:paraId="6049C537" w14:textId="77777777" w:rsidR="00A67D81" w:rsidRPr="00F8339B" w:rsidRDefault="00A67D81" w:rsidP="003A1411">
      <w:pPr>
        <w:rPr>
          <w:rFonts w:ascii="Arial" w:hAnsi="Arial" w:cs="Arial"/>
          <w:sz w:val="22"/>
          <w:szCs w:val="22"/>
        </w:rPr>
      </w:pPr>
    </w:p>
    <w:p w14:paraId="091FC645" w14:textId="77777777" w:rsidR="00A67D81" w:rsidRPr="00F8339B" w:rsidRDefault="00A67D81" w:rsidP="003A1411">
      <w:pPr>
        <w:rPr>
          <w:rFonts w:ascii="Arial" w:hAnsi="Arial" w:cs="Arial"/>
          <w:sz w:val="22"/>
          <w:szCs w:val="22"/>
        </w:rPr>
      </w:pPr>
    </w:p>
    <w:p w14:paraId="2305FF23" w14:textId="77777777" w:rsidR="00A67D81" w:rsidRPr="00F8339B" w:rsidRDefault="005418AC" w:rsidP="003A1411">
      <w:pPr>
        <w:rPr>
          <w:rFonts w:ascii="Arial" w:hAnsi="Arial" w:cs="Arial"/>
          <w:sz w:val="22"/>
          <w:szCs w:val="22"/>
        </w:rPr>
      </w:pPr>
      <w:r w:rsidRPr="00F8339B">
        <w:rPr>
          <w:rFonts w:ascii="Arial" w:hAnsi="Arial" w:cs="Arial"/>
          <w:sz w:val="22"/>
          <w:szCs w:val="22"/>
        </w:rPr>
        <w:t>EDWARD D. RODRÍGUEZ</w:t>
      </w:r>
    </w:p>
    <w:p w14:paraId="3819B2CA" w14:textId="77777777" w:rsidR="00A67D81" w:rsidRDefault="005418AC" w:rsidP="003A1411">
      <w:pPr>
        <w:rPr>
          <w:rFonts w:ascii="Arial" w:hAnsi="Arial" w:cs="Arial"/>
          <w:sz w:val="22"/>
          <w:szCs w:val="22"/>
        </w:rPr>
      </w:pPr>
      <w:r w:rsidRPr="00F8339B">
        <w:rPr>
          <w:rFonts w:ascii="Arial" w:hAnsi="Arial" w:cs="Arial"/>
          <w:sz w:val="22"/>
          <w:szCs w:val="22"/>
        </w:rPr>
        <w:t>Representante a la Cámara</w:t>
      </w:r>
    </w:p>
    <w:p w14:paraId="4CECB763" w14:textId="77777777" w:rsidR="006015F0" w:rsidRDefault="006015F0" w:rsidP="003A1411">
      <w:pPr>
        <w:rPr>
          <w:rFonts w:ascii="Arial" w:hAnsi="Arial" w:cs="Arial"/>
          <w:sz w:val="22"/>
          <w:szCs w:val="22"/>
        </w:rPr>
      </w:pPr>
    </w:p>
    <w:p w14:paraId="76034AC0" w14:textId="77777777" w:rsidR="002006D8" w:rsidRDefault="002006D8" w:rsidP="00A67D81">
      <w:pPr>
        <w:jc w:val="center"/>
      </w:pPr>
    </w:p>
    <w:p w14:paraId="455E2DA6" w14:textId="77777777" w:rsidR="00A67D81" w:rsidRDefault="00A67D81" w:rsidP="00A67D81">
      <w:pPr>
        <w:jc w:val="center"/>
      </w:pPr>
      <w:r>
        <w:rPr>
          <w:noProof/>
          <w:lang w:val="es-CO" w:eastAsia="es-CO"/>
        </w:rPr>
        <w:lastRenderedPageBreak/>
        <w:drawing>
          <wp:inline distT="0" distB="0" distL="0" distR="0" wp14:anchorId="494F8D75" wp14:editId="0BF2A4DD">
            <wp:extent cx="2133600" cy="876300"/>
            <wp:effectExtent l="0" t="0" r="0" b="0"/>
            <wp:docPr id="1" name="Imagen 1"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p w14:paraId="4029729D" w14:textId="77777777" w:rsidR="007126AC" w:rsidRDefault="007126AC" w:rsidP="00A67D81">
      <w:pPr>
        <w:jc w:val="center"/>
        <w:rPr>
          <w:rFonts w:ascii="Arial" w:hAnsi="Arial" w:cs="Arial"/>
          <w:b/>
          <w:sz w:val="44"/>
          <w:szCs w:val="44"/>
        </w:rPr>
      </w:pPr>
    </w:p>
    <w:p w14:paraId="490A2174" w14:textId="77777777" w:rsidR="00A67D81" w:rsidRPr="00F8339B" w:rsidRDefault="00A67D81" w:rsidP="00A67D81">
      <w:pPr>
        <w:jc w:val="center"/>
        <w:rPr>
          <w:rFonts w:ascii="Arial" w:hAnsi="Arial" w:cs="Arial"/>
          <w:sz w:val="24"/>
          <w:szCs w:val="24"/>
        </w:rPr>
      </w:pPr>
      <w:r w:rsidRPr="00F8339B">
        <w:rPr>
          <w:rFonts w:ascii="Arial" w:hAnsi="Arial" w:cs="Arial"/>
          <w:b/>
          <w:sz w:val="44"/>
          <w:szCs w:val="44"/>
        </w:rPr>
        <w:t>CONGRESO DE LA REPÚBLICA</w:t>
      </w:r>
    </w:p>
    <w:p w14:paraId="24B24B6A" w14:textId="77777777" w:rsidR="00A67D81" w:rsidRPr="00F8339B" w:rsidRDefault="00A67D81" w:rsidP="00A67D81">
      <w:pPr>
        <w:pStyle w:val="Encabezado"/>
        <w:jc w:val="center"/>
        <w:rPr>
          <w:rFonts w:ascii="Arial" w:hAnsi="Arial" w:cs="Arial"/>
          <w:sz w:val="28"/>
          <w:szCs w:val="28"/>
        </w:rPr>
      </w:pPr>
      <w:r w:rsidRPr="00F8339B">
        <w:rPr>
          <w:rFonts w:ascii="Arial" w:hAnsi="Arial" w:cs="Arial"/>
          <w:sz w:val="28"/>
          <w:szCs w:val="28"/>
        </w:rPr>
        <w:t>OFICINA DEL REPRESENTANTE EDWARD RODRÍGUEZ</w:t>
      </w:r>
    </w:p>
    <w:p w14:paraId="6703E70A" w14:textId="77777777" w:rsidR="00A67D81" w:rsidRPr="00F8339B" w:rsidRDefault="00A67D81" w:rsidP="00A67D81">
      <w:pPr>
        <w:rPr>
          <w:rFonts w:ascii="Arial" w:hAnsi="Arial" w:cs="Arial"/>
          <w:sz w:val="24"/>
          <w:szCs w:val="24"/>
        </w:rPr>
      </w:pPr>
    </w:p>
    <w:p w14:paraId="1BC35A0E" w14:textId="77777777" w:rsidR="00A67D81" w:rsidRPr="00F8339B" w:rsidRDefault="00A67D81" w:rsidP="00A67D81">
      <w:pPr>
        <w:rPr>
          <w:rFonts w:ascii="Arial" w:hAnsi="Arial" w:cs="Arial"/>
          <w:sz w:val="24"/>
          <w:szCs w:val="24"/>
        </w:rPr>
      </w:pPr>
    </w:p>
    <w:p w14:paraId="30628262" w14:textId="47834AA2" w:rsidR="00A67D81" w:rsidRPr="00F8339B" w:rsidRDefault="00A67D81" w:rsidP="00A67D81">
      <w:pPr>
        <w:jc w:val="center"/>
        <w:rPr>
          <w:rFonts w:ascii="Arial" w:hAnsi="Arial" w:cs="Arial"/>
          <w:sz w:val="24"/>
          <w:szCs w:val="24"/>
        </w:rPr>
      </w:pPr>
      <w:r w:rsidRPr="00F8339B">
        <w:rPr>
          <w:rFonts w:ascii="Arial" w:hAnsi="Arial" w:cs="Arial"/>
          <w:sz w:val="24"/>
          <w:szCs w:val="24"/>
        </w:rPr>
        <w:t xml:space="preserve">PROYECTO DE </w:t>
      </w:r>
      <w:r w:rsidR="00265946">
        <w:rPr>
          <w:rFonts w:ascii="Arial" w:hAnsi="Arial" w:cs="Arial"/>
          <w:sz w:val="24"/>
          <w:szCs w:val="24"/>
        </w:rPr>
        <w:t>LEY</w:t>
      </w:r>
      <w:r w:rsidRPr="00F8339B">
        <w:rPr>
          <w:rFonts w:ascii="Arial" w:hAnsi="Arial" w:cs="Arial"/>
          <w:sz w:val="24"/>
          <w:szCs w:val="24"/>
        </w:rPr>
        <w:t xml:space="preserve"> N.____________ DE 2015</w:t>
      </w:r>
    </w:p>
    <w:p w14:paraId="4E30C563" w14:textId="77777777" w:rsidR="00A67D81" w:rsidRPr="00F8339B" w:rsidRDefault="00A67D81" w:rsidP="00A67D81">
      <w:pPr>
        <w:rPr>
          <w:rFonts w:ascii="Arial" w:hAnsi="Arial" w:cs="Arial"/>
          <w:b/>
          <w:sz w:val="24"/>
        </w:rPr>
      </w:pPr>
    </w:p>
    <w:p w14:paraId="1D996FAA" w14:textId="70BBC309" w:rsidR="003C7993" w:rsidRPr="00F8339B" w:rsidRDefault="003C7993" w:rsidP="003C7993">
      <w:pPr>
        <w:jc w:val="center"/>
        <w:rPr>
          <w:rFonts w:ascii="Arial" w:hAnsi="Arial" w:cs="Arial"/>
          <w:b/>
          <w:sz w:val="22"/>
          <w:szCs w:val="22"/>
        </w:rPr>
      </w:pPr>
      <w:r w:rsidRPr="00F8339B">
        <w:rPr>
          <w:rFonts w:ascii="Arial" w:hAnsi="Arial" w:cs="Arial"/>
          <w:b/>
          <w:sz w:val="22"/>
          <w:szCs w:val="22"/>
        </w:rPr>
        <w:t>“</w:t>
      </w:r>
      <w:r>
        <w:rPr>
          <w:rFonts w:ascii="Arial" w:hAnsi="Arial" w:cs="Arial"/>
          <w:b/>
          <w:sz w:val="22"/>
          <w:szCs w:val="22"/>
        </w:rPr>
        <w:t>POR MEDIO DE LA CUAL SE REGULA</w:t>
      </w:r>
      <w:r w:rsidRPr="00F8339B">
        <w:rPr>
          <w:rFonts w:ascii="Arial" w:hAnsi="Arial" w:cs="Arial"/>
          <w:b/>
          <w:sz w:val="22"/>
          <w:szCs w:val="22"/>
        </w:rPr>
        <w:t xml:space="preserve"> </w:t>
      </w:r>
      <w:r w:rsidR="00D17D9C">
        <w:rPr>
          <w:rFonts w:ascii="Arial" w:hAnsi="Arial" w:cs="Arial"/>
          <w:b/>
          <w:sz w:val="22"/>
          <w:szCs w:val="22"/>
        </w:rPr>
        <w:t xml:space="preserve">LA ACTIVIDAD </w:t>
      </w:r>
      <w:r>
        <w:rPr>
          <w:rFonts w:ascii="Arial" w:hAnsi="Arial" w:cs="Arial"/>
          <w:b/>
          <w:sz w:val="22"/>
          <w:szCs w:val="22"/>
        </w:rPr>
        <w:t>DE PROCESAMIENTO MASIVO DE DATOS Y</w:t>
      </w:r>
      <w:r w:rsidRPr="00F8339B">
        <w:rPr>
          <w:rFonts w:ascii="Arial" w:hAnsi="Arial" w:cs="Arial"/>
          <w:b/>
          <w:sz w:val="22"/>
          <w:szCs w:val="22"/>
        </w:rPr>
        <w:t xml:space="preserve"> SE DICTAN OTRAS DISPOSICIONES”</w:t>
      </w:r>
    </w:p>
    <w:p w14:paraId="73DE2EC0" w14:textId="77777777" w:rsidR="004A5F28" w:rsidRPr="00F8339B" w:rsidRDefault="004A5F28" w:rsidP="003A1411">
      <w:pPr>
        <w:rPr>
          <w:rFonts w:ascii="Arial" w:eastAsia="Times New Roman" w:hAnsi="Arial" w:cs="Arial"/>
          <w:b/>
          <w:color w:val="000000"/>
          <w:sz w:val="24"/>
          <w:szCs w:val="24"/>
          <w:shd w:val="clear" w:color="auto" w:fill="FFFFFF"/>
        </w:rPr>
      </w:pPr>
    </w:p>
    <w:p w14:paraId="2DB47A15" w14:textId="77777777" w:rsidR="00A67D81" w:rsidRPr="00F8339B" w:rsidRDefault="00A67D81" w:rsidP="00A67D81">
      <w:pPr>
        <w:jc w:val="center"/>
        <w:rPr>
          <w:rFonts w:ascii="Arial" w:eastAsia="Times New Roman" w:hAnsi="Arial" w:cs="Arial"/>
          <w:b/>
          <w:color w:val="000000"/>
          <w:sz w:val="24"/>
          <w:szCs w:val="24"/>
          <w:shd w:val="clear" w:color="auto" w:fill="FFFFFF"/>
        </w:rPr>
      </w:pPr>
      <w:r w:rsidRPr="00F8339B">
        <w:rPr>
          <w:rFonts w:ascii="Arial" w:eastAsia="Times New Roman" w:hAnsi="Arial" w:cs="Arial"/>
          <w:b/>
          <w:color w:val="000000"/>
          <w:sz w:val="24"/>
          <w:szCs w:val="24"/>
          <w:shd w:val="clear" w:color="auto" w:fill="FFFFFF"/>
        </w:rPr>
        <w:t>EXPOSICIÓN DE MOTIVOS</w:t>
      </w:r>
    </w:p>
    <w:p w14:paraId="7FBC34B1" w14:textId="77777777" w:rsidR="00A67D81" w:rsidRDefault="00A67D81" w:rsidP="00A67D81">
      <w:pPr>
        <w:pStyle w:val="Prrafodelista"/>
        <w:rPr>
          <w:rFonts w:ascii="Arial" w:eastAsia="Times New Roman" w:hAnsi="Arial" w:cs="Arial"/>
          <w:b/>
          <w:color w:val="000000"/>
          <w:sz w:val="24"/>
          <w:szCs w:val="24"/>
          <w:shd w:val="clear" w:color="auto" w:fill="FFFFFF"/>
        </w:rPr>
      </w:pPr>
    </w:p>
    <w:p w14:paraId="3E381125" w14:textId="77777777" w:rsidR="001556B8" w:rsidRPr="00F8339B" w:rsidRDefault="001556B8" w:rsidP="00A67D81">
      <w:pPr>
        <w:pStyle w:val="Prrafodelista"/>
        <w:rPr>
          <w:rFonts w:ascii="Arial" w:eastAsia="Times New Roman" w:hAnsi="Arial" w:cs="Arial"/>
          <w:b/>
          <w:color w:val="000000"/>
          <w:sz w:val="24"/>
          <w:szCs w:val="24"/>
          <w:shd w:val="clear" w:color="auto" w:fill="FFFFFF"/>
        </w:rPr>
      </w:pPr>
    </w:p>
    <w:p w14:paraId="723E6BED" w14:textId="77777777" w:rsidR="00A67D81" w:rsidRPr="00F8339B" w:rsidRDefault="00A67D81" w:rsidP="00A67D81">
      <w:pPr>
        <w:pStyle w:val="Prrafodelista"/>
        <w:numPr>
          <w:ilvl w:val="0"/>
          <w:numId w:val="9"/>
        </w:numPr>
        <w:rPr>
          <w:rFonts w:ascii="Arial" w:eastAsia="Times New Roman" w:hAnsi="Arial" w:cs="Arial"/>
          <w:b/>
          <w:color w:val="000000"/>
          <w:sz w:val="24"/>
          <w:szCs w:val="24"/>
          <w:shd w:val="clear" w:color="auto" w:fill="FFFFFF"/>
        </w:rPr>
      </w:pPr>
      <w:r w:rsidRPr="00F8339B">
        <w:rPr>
          <w:rFonts w:ascii="Arial" w:eastAsia="Times New Roman" w:hAnsi="Arial" w:cs="Arial"/>
          <w:b/>
          <w:color w:val="000000"/>
          <w:sz w:val="24"/>
          <w:szCs w:val="24"/>
          <w:shd w:val="clear" w:color="auto" w:fill="FFFFFF"/>
        </w:rPr>
        <w:t xml:space="preserve">JUSTIFICACIÓN. </w:t>
      </w:r>
    </w:p>
    <w:p w14:paraId="5FBF463A" w14:textId="77777777" w:rsidR="00A67D81" w:rsidRDefault="00A67D81" w:rsidP="003A1411">
      <w:pPr>
        <w:rPr>
          <w:rFonts w:ascii="Times New Roman" w:eastAsia="Times New Roman" w:hAnsi="Times New Roman"/>
          <w:color w:val="000000"/>
          <w:sz w:val="24"/>
          <w:szCs w:val="24"/>
          <w:shd w:val="clear" w:color="auto" w:fill="FFFFFF"/>
        </w:rPr>
      </w:pPr>
    </w:p>
    <w:p w14:paraId="47F604E6" w14:textId="7D531DDE" w:rsidR="00671777" w:rsidRPr="00F8339B" w:rsidRDefault="00A85A2F" w:rsidP="003A1411">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E</w:t>
      </w:r>
      <w:r w:rsidR="00ED0C09" w:rsidRPr="00F8339B">
        <w:rPr>
          <w:rFonts w:ascii="Arial" w:eastAsia="Times New Roman" w:hAnsi="Arial" w:cs="Arial"/>
          <w:color w:val="000000"/>
          <w:sz w:val="22"/>
          <w:szCs w:val="22"/>
          <w:shd w:val="clear" w:color="auto" w:fill="FFFFFF"/>
        </w:rPr>
        <w:t xml:space="preserve">l desarrollo </w:t>
      </w:r>
      <w:r w:rsidRPr="00F8339B">
        <w:rPr>
          <w:rFonts w:ascii="Arial" w:eastAsia="Times New Roman" w:hAnsi="Arial" w:cs="Arial"/>
          <w:color w:val="000000"/>
          <w:sz w:val="22"/>
          <w:szCs w:val="22"/>
          <w:shd w:val="clear" w:color="auto" w:fill="FFFFFF"/>
        </w:rPr>
        <w:t xml:space="preserve">de la </w:t>
      </w:r>
      <w:r w:rsidR="00ED0C09" w:rsidRPr="00F8339B">
        <w:rPr>
          <w:rFonts w:ascii="Arial" w:eastAsia="Times New Roman" w:hAnsi="Arial" w:cs="Arial"/>
          <w:color w:val="000000"/>
          <w:sz w:val="22"/>
          <w:szCs w:val="22"/>
          <w:shd w:val="clear" w:color="auto" w:fill="FFFFFF"/>
        </w:rPr>
        <w:t>tecnol</w:t>
      </w:r>
      <w:r w:rsidR="00D64FC4" w:rsidRPr="00F8339B">
        <w:rPr>
          <w:rFonts w:ascii="Arial" w:eastAsia="Times New Roman" w:hAnsi="Arial" w:cs="Arial"/>
          <w:color w:val="000000"/>
          <w:sz w:val="22"/>
          <w:szCs w:val="22"/>
          <w:shd w:val="clear" w:color="auto" w:fill="FFFFFF"/>
        </w:rPr>
        <w:t xml:space="preserve">ogía </w:t>
      </w:r>
      <w:r w:rsidR="003C7993">
        <w:rPr>
          <w:rFonts w:ascii="Arial" w:eastAsia="Times New Roman" w:hAnsi="Arial" w:cs="Arial"/>
          <w:color w:val="000000"/>
          <w:sz w:val="22"/>
          <w:szCs w:val="22"/>
          <w:shd w:val="clear" w:color="auto" w:fill="FFFFFF"/>
        </w:rPr>
        <w:t xml:space="preserve">y el advenimiento de la era de la información </w:t>
      </w:r>
      <w:r w:rsidR="00D64FC4" w:rsidRPr="00F8339B">
        <w:rPr>
          <w:rFonts w:ascii="Arial" w:eastAsia="Times New Roman" w:hAnsi="Arial" w:cs="Arial"/>
          <w:color w:val="000000"/>
          <w:sz w:val="22"/>
          <w:szCs w:val="22"/>
          <w:shd w:val="clear" w:color="auto" w:fill="FFFFFF"/>
        </w:rPr>
        <w:t>ha</w:t>
      </w:r>
      <w:r w:rsidR="00671777" w:rsidRPr="00F8339B">
        <w:rPr>
          <w:rFonts w:ascii="Arial" w:eastAsia="Times New Roman" w:hAnsi="Arial" w:cs="Arial"/>
          <w:color w:val="000000"/>
          <w:sz w:val="22"/>
          <w:szCs w:val="22"/>
          <w:shd w:val="clear" w:color="auto" w:fill="FFFFFF"/>
        </w:rPr>
        <w:t xml:space="preserve"> </w:t>
      </w:r>
      <w:r w:rsidR="003C7993">
        <w:rPr>
          <w:rFonts w:ascii="Arial" w:eastAsia="Times New Roman" w:hAnsi="Arial" w:cs="Arial"/>
          <w:color w:val="000000"/>
          <w:sz w:val="22"/>
          <w:szCs w:val="22"/>
          <w:shd w:val="clear" w:color="auto" w:fill="FFFFFF"/>
        </w:rPr>
        <w:t>provocado la existencia de</w:t>
      </w:r>
      <w:r w:rsidR="00671777" w:rsidRPr="00F8339B">
        <w:rPr>
          <w:rFonts w:ascii="Arial" w:eastAsia="Times New Roman" w:hAnsi="Arial" w:cs="Arial"/>
          <w:color w:val="000000"/>
          <w:sz w:val="22"/>
          <w:szCs w:val="22"/>
          <w:shd w:val="clear" w:color="auto" w:fill="FFFFFF"/>
        </w:rPr>
        <w:t xml:space="preserve"> grandes volúmenes de </w:t>
      </w:r>
      <w:r w:rsidR="003656A7">
        <w:rPr>
          <w:rFonts w:ascii="Arial" w:eastAsia="Times New Roman" w:hAnsi="Arial" w:cs="Arial"/>
          <w:color w:val="000000"/>
          <w:sz w:val="22"/>
          <w:szCs w:val="22"/>
          <w:shd w:val="clear" w:color="auto" w:fill="FFFFFF"/>
        </w:rPr>
        <w:t>datos</w:t>
      </w:r>
      <w:r w:rsidR="00671777" w:rsidRPr="00F8339B">
        <w:rPr>
          <w:rFonts w:ascii="Arial" w:eastAsia="Times New Roman" w:hAnsi="Arial" w:cs="Arial"/>
          <w:color w:val="000000"/>
          <w:sz w:val="22"/>
          <w:szCs w:val="22"/>
          <w:shd w:val="clear" w:color="auto" w:fill="FFFFFF"/>
        </w:rPr>
        <w:t xml:space="preserve"> que requieren de un tratamiento o procesamiento </w:t>
      </w:r>
      <w:r w:rsidR="00A67D81" w:rsidRPr="00F8339B">
        <w:rPr>
          <w:rFonts w:ascii="Arial" w:eastAsia="Times New Roman" w:hAnsi="Arial" w:cs="Arial"/>
          <w:color w:val="000000"/>
          <w:sz w:val="22"/>
          <w:szCs w:val="22"/>
          <w:shd w:val="clear" w:color="auto" w:fill="FFFFFF"/>
        </w:rPr>
        <w:t xml:space="preserve">especial </w:t>
      </w:r>
      <w:r w:rsidR="003C7993">
        <w:rPr>
          <w:rFonts w:ascii="Arial" w:eastAsia="Times New Roman" w:hAnsi="Arial" w:cs="Arial"/>
          <w:color w:val="000000"/>
          <w:sz w:val="22"/>
          <w:szCs w:val="22"/>
          <w:shd w:val="clear" w:color="auto" w:fill="FFFFFF"/>
        </w:rPr>
        <w:t xml:space="preserve">para su análisis, </w:t>
      </w:r>
      <w:r w:rsidR="00671777" w:rsidRPr="00F8339B">
        <w:rPr>
          <w:rFonts w:ascii="Arial" w:eastAsia="Times New Roman" w:hAnsi="Arial" w:cs="Arial"/>
          <w:color w:val="000000"/>
          <w:sz w:val="22"/>
          <w:szCs w:val="22"/>
          <w:shd w:val="clear" w:color="auto" w:fill="FFFFFF"/>
        </w:rPr>
        <w:t>interpretación</w:t>
      </w:r>
      <w:r w:rsidR="003C7993">
        <w:rPr>
          <w:rFonts w:ascii="Arial" w:eastAsia="Times New Roman" w:hAnsi="Arial" w:cs="Arial"/>
          <w:color w:val="000000"/>
          <w:sz w:val="22"/>
          <w:szCs w:val="22"/>
          <w:shd w:val="clear" w:color="auto" w:fill="FFFFFF"/>
        </w:rPr>
        <w:t xml:space="preserve"> y aplicación en diferentes ámbitos desde el clima, la economía, los servicios financieros,</w:t>
      </w:r>
      <w:r w:rsidR="005C05FB">
        <w:rPr>
          <w:rFonts w:ascii="Arial" w:eastAsia="Times New Roman" w:hAnsi="Arial" w:cs="Arial"/>
          <w:color w:val="000000"/>
          <w:sz w:val="22"/>
          <w:szCs w:val="22"/>
          <w:shd w:val="clear" w:color="auto" w:fill="FFFFFF"/>
        </w:rPr>
        <w:t xml:space="preserve"> el marketing, la administración,</w:t>
      </w:r>
      <w:r w:rsidR="003C7993">
        <w:rPr>
          <w:rFonts w:ascii="Arial" w:eastAsia="Times New Roman" w:hAnsi="Arial" w:cs="Arial"/>
          <w:color w:val="000000"/>
          <w:sz w:val="22"/>
          <w:szCs w:val="22"/>
          <w:shd w:val="clear" w:color="auto" w:fill="FFFFFF"/>
        </w:rPr>
        <w:t xml:space="preserve"> la seguridad</w:t>
      </w:r>
      <w:r w:rsidR="005C05FB">
        <w:rPr>
          <w:rFonts w:ascii="Arial" w:eastAsia="Times New Roman" w:hAnsi="Arial" w:cs="Arial"/>
          <w:color w:val="000000"/>
          <w:sz w:val="22"/>
          <w:szCs w:val="22"/>
          <w:shd w:val="clear" w:color="auto" w:fill="FFFFFF"/>
        </w:rPr>
        <w:t xml:space="preserve"> nacional y </w:t>
      </w:r>
      <w:r w:rsidR="003C7993">
        <w:rPr>
          <w:rFonts w:ascii="Arial" w:eastAsia="Times New Roman" w:hAnsi="Arial" w:cs="Arial"/>
          <w:color w:val="000000"/>
          <w:sz w:val="22"/>
          <w:szCs w:val="22"/>
          <w:shd w:val="clear" w:color="auto" w:fill="FFFFFF"/>
        </w:rPr>
        <w:t>la salud</w:t>
      </w:r>
      <w:r w:rsidR="005C05FB">
        <w:rPr>
          <w:rFonts w:ascii="Arial" w:eastAsia="Times New Roman" w:hAnsi="Arial" w:cs="Arial"/>
          <w:color w:val="000000"/>
          <w:sz w:val="22"/>
          <w:szCs w:val="22"/>
          <w:shd w:val="clear" w:color="auto" w:fill="FFFFFF"/>
        </w:rPr>
        <w:t>,</w:t>
      </w:r>
      <w:r w:rsidR="003C7993">
        <w:rPr>
          <w:rFonts w:ascii="Arial" w:eastAsia="Times New Roman" w:hAnsi="Arial" w:cs="Arial"/>
          <w:color w:val="000000"/>
          <w:sz w:val="22"/>
          <w:szCs w:val="22"/>
          <w:shd w:val="clear" w:color="auto" w:fill="FFFFFF"/>
        </w:rPr>
        <w:t xml:space="preserve"> entre otros</w:t>
      </w:r>
      <w:r w:rsidR="00671777" w:rsidRPr="00F8339B">
        <w:rPr>
          <w:rFonts w:ascii="Arial" w:eastAsia="Times New Roman" w:hAnsi="Arial" w:cs="Arial"/>
          <w:color w:val="000000"/>
          <w:sz w:val="22"/>
          <w:szCs w:val="22"/>
          <w:shd w:val="clear" w:color="auto" w:fill="FFFFFF"/>
        </w:rPr>
        <w:t>, dando lugar a la aparición del concepto de Big Data</w:t>
      </w:r>
      <w:r w:rsidR="00A67D81" w:rsidRPr="00F8339B">
        <w:rPr>
          <w:rFonts w:ascii="Arial" w:eastAsia="Times New Roman" w:hAnsi="Arial" w:cs="Arial"/>
          <w:color w:val="000000"/>
          <w:sz w:val="22"/>
          <w:szCs w:val="22"/>
          <w:shd w:val="clear" w:color="auto" w:fill="FFFFFF"/>
        </w:rPr>
        <w:t xml:space="preserve">. </w:t>
      </w:r>
    </w:p>
    <w:p w14:paraId="4426BFA0" w14:textId="77777777" w:rsidR="00A67D81" w:rsidRPr="00F8339B" w:rsidRDefault="00A67D81" w:rsidP="003A1411">
      <w:pPr>
        <w:rPr>
          <w:rFonts w:ascii="Arial" w:eastAsia="Times New Roman" w:hAnsi="Arial" w:cs="Arial"/>
          <w:color w:val="000000"/>
          <w:sz w:val="22"/>
          <w:szCs w:val="22"/>
          <w:shd w:val="clear" w:color="auto" w:fill="FFFFFF"/>
        </w:rPr>
      </w:pPr>
    </w:p>
    <w:p w14:paraId="2A68F526" w14:textId="2896E918" w:rsidR="00587E3E" w:rsidRDefault="00A85A2F" w:rsidP="00587E3E">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 xml:space="preserve">El </w:t>
      </w:r>
      <w:r w:rsidR="00273679" w:rsidRPr="00F8339B">
        <w:rPr>
          <w:rFonts w:ascii="Arial" w:eastAsia="Times New Roman" w:hAnsi="Arial" w:cs="Arial"/>
          <w:color w:val="000000"/>
          <w:sz w:val="22"/>
          <w:szCs w:val="22"/>
          <w:shd w:val="clear" w:color="auto" w:fill="FFFFFF"/>
        </w:rPr>
        <w:t>B</w:t>
      </w:r>
      <w:r w:rsidRPr="00F8339B">
        <w:rPr>
          <w:rFonts w:ascii="Arial" w:eastAsia="Times New Roman" w:hAnsi="Arial" w:cs="Arial"/>
          <w:color w:val="000000"/>
          <w:sz w:val="22"/>
          <w:szCs w:val="22"/>
          <w:shd w:val="clear" w:color="auto" w:fill="FFFFFF"/>
        </w:rPr>
        <w:t xml:space="preserve">ig </w:t>
      </w:r>
      <w:r w:rsidR="00273679" w:rsidRPr="00F8339B">
        <w:rPr>
          <w:rFonts w:ascii="Arial" w:eastAsia="Times New Roman" w:hAnsi="Arial" w:cs="Arial"/>
          <w:color w:val="000000"/>
          <w:sz w:val="22"/>
          <w:szCs w:val="22"/>
          <w:shd w:val="clear" w:color="auto" w:fill="FFFFFF"/>
        </w:rPr>
        <w:t>D</w:t>
      </w:r>
      <w:r w:rsidR="003656A7">
        <w:rPr>
          <w:rFonts w:ascii="Arial" w:eastAsia="Times New Roman" w:hAnsi="Arial" w:cs="Arial"/>
          <w:color w:val="000000"/>
          <w:sz w:val="22"/>
          <w:szCs w:val="22"/>
          <w:shd w:val="clear" w:color="auto" w:fill="FFFFFF"/>
        </w:rPr>
        <w:t>ata</w:t>
      </w:r>
      <w:r w:rsidRPr="00F8339B">
        <w:rPr>
          <w:rFonts w:ascii="Arial" w:eastAsia="Times New Roman" w:hAnsi="Arial" w:cs="Arial"/>
          <w:color w:val="000000"/>
          <w:sz w:val="22"/>
          <w:szCs w:val="22"/>
          <w:shd w:val="clear" w:color="auto" w:fill="FFFFFF"/>
        </w:rPr>
        <w:t xml:space="preserve"> consiste </w:t>
      </w:r>
      <w:r w:rsidR="00A77736">
        <w:rPr>
          <w:rFonts w:ascii="Arial" w:eastAsia="Times New Roman" w:hAnsi="Arial" w:cs="Arial"/>
          <w:color w:val="000000"/>
          <w:sz w:val="22"/>
          <w:szCs w:val="22"/>
          <w:shd w:val="clear" w:color="auto" w:fill="FFFFFF"/>
        </w:rPr>
        <w:t xml:space="preserve">básicamente </w:t>
      </w:r>
      <w:r w:rsidRPr="00F8339B">
        <w:rPr>
          <w:rFonts w:ascii="Arial" w:eastAsia="Times New Roman" w:hAnsi="Arial" w:cs="Arial"/>
          <w:color w:val="000000"/>
          <w:sz w:val="22"/>
          <w:szCs w:val="22"/>
          <w:shd w:val="clear" w:color="auto" w:fill="FFFFFF"/>
        </w:rPr>
        <w:t xml:space="preserve">en el </w:t>
      </w:r>
      <w:r w:rsidR="004A5F28" w:rsidRPr="00F8339B">
        <w:rPr>
          <w:rFonts w:ascii="Arial" w:eastAsia="Times New Roman" w:hAnsi="Arial" w:cs="Arial"/>
          <w:color w:val="000000"/>
          <w:sz w:val="22"/>
          <w:szCs w:val="22"/>
          <w:shd w:val="clear" w:color="auto" w:fill="FFFFFF"/>
        </w:rPr>
        <w:t xml:space="preserve">procesamiento </w:t>
      </w:r>
      <w:r w:rsidR="00671777" w:rsidRPr="00F8339B">
        <w:rPr>
          <w:rFonts w:ascii="Arial" w:eastAsia="Times New Roman" w:hAnsi="Arial" w:cs="Arial"/>
          <w:color w:val="000000"/>
          <w:sz w:val="22"/>
          <w:szCs w:val="22"/>
          <w:shd w:val="clear" w:color="auto" w:fill="FFFFFF"/>
        </w:rPr>
        <w:t xml:space="preserve">e interpretación </w:t>
      </w:r>
      <w:r w:rsidR="00273679" w:rsidRPr="00F8339B">
        <w:rPr>
          <w:rFonts w:ascii="Arial" w:eastAsia="Times New Roman" w:hAnsi="Arial" w:cs="Arial"/>
          <w:color w:val="000000"/>
          <w:sz w:val="22"/>
          <w:szCs w:val="22"/>
          <w:shd w:val="clear" w:color="auto" w:fill="FFFFFF"/>
        </w:rPr>
        <w:t xml:space="preserve">de </w:t>
      </w:r>
      <w:r w:rsidR="00671777" w:rsidRPr="00F8339B">
        <w:rPr>
          <w:rFonts w:ascii="Arial" w:eastAsia="Times New Roman" w:hAnsi="Arial" w:cs="Arial"/>
          <w:color w:val="000000"/>
          <w:sz w:val="22"/>
          <w:szCs w:val="22"/>
          <w:shd w:val="clear" w:color="auto" w:fill="FFFFFF"/>
        </w:rPr>
        <w:t xml:space="preserve">grandes volúmenes </w:t>
      </w:r>
      <w:r w:rsidR="00D7750C" w:rsidRPr="00F8339B">
        <w:rPr>
          <w:rFonts w:ascii="Arial" w:eastAsia="Times New Roman" w:hAnsi="Arial" w:cs="Arial"/>
          <w:color w:val="000000"/>
          <w:sz w:val="22"/>
          <w:szCs w:val="22"/>
          <w:shd w:val="clear" w:color="auto" w:fill="FFFFFF"/>
        </w:rPr>
        <w:t>información</w:t>
      </w:r>
      <w:r w:rsidR="00273679" w:rsidRPr="00F8339B">
        <w:rPr>
          <w:rFonts w:ascii="Arial" w:eastAsia="Times New Roman" w:hAnsi="Arial" w:cs="Arial"/>
          <w:color w:val="000000"/>
          <w:sz w:val="22"/>
          <w:szCs w:val="22"/>
          <w:shd w:val="clear" w:color="auto" w:fill="FFFFFF"/>
        </w:rPr>
        <w:t xml:space="preserve"> a través de </w:t>
      </w:r>
      <w:r w:rsidR="004123A4" w:rsidRPr="00F8339B">
        <w:rPr>
          <w:rFonts w:ascii="Arial" w:eastAsia="Times New Roman" w:hAnsi="Arial" w:cs="Arial"/>
          <w:color w:val="000000"/>
          <w:sz w:val="22"/>
          <w:szCs w:val="22"/>
          <w:shd w:val="clear" w:color="auto" w:fill="FFFFFF"/>
        </w:rPr>
        <w:t xml:space="preserve">sistemas parametrizados </w:t>
      </w:r>
      <w:r w:rsidR="00273679" w:rsidRPr="00F8339B">
        <w:rPr>
          <w:rFonts w:ascii="Arial" w:eastAsia="Times New Roman" w:hAnsi="Arial" w:cs="Arial"/>
          <w:color w:val="000000"/>
          <w:sz w:val="22"/>
          <w:szCs w:val="22"/>
          <w:shd w:val="clear" w:color="auto" w:fill="FFFFFF"/>
        </w:rPr>
        <w:t>de datos</w:t>
      </w:r>
      <w:r w:rsidR="002006D8">
        <w:rPr>
          <w:rStyle w:val="Refdenotaalpie"/>
          <w:rFonts w:ascii="Arial" w:eastAsia="Times New Roman" w:hAnsi="Arial" w:cs="Arial"/>
          <w:color w:val="000000"/>
          <w:sz w:val="22"/>
          <w:szCs w:val="22"/>
          <w:shd w:val="clear" w:color="auto" w:fill="FFFFFF"/>
        </w:rPr>
        <w:footnoteReference w:id="1"/>
      </w:r>
      <w:r w:rsidR="00587E3E">
        <w:rPr>
          <w:rFonts w:ascii="Arial" w:eastAsia="Times New Roman" w:hAnsi="Arial" w:cs="Arial"/>
          <w:color w:val="000000"/>
          <w:sz w:val="22"/>
          <w:szCs w:val="22"/>
          <w:shd w:val="clear" w:color="auto" w:fill="FFFFFF"/>
        </w:rPr>
        <w:t xml:space="preserve"> de diferente índole, </w:t>
      </w:r>
      <w:r w:rsidR="002568C7">
        <w:rPr>
          <w:rFonts w:ascii="Arial" w:eastAsia="Times New Roman" w:hAnsi="Arial" w:cs="Arial"/>
          <w:color w:val="000000"/>
          <w:sz w:val="22"/>
          <w:szCs w:val="22"/>
          <w:shd w:val="clear" w:color="auto" w:fill="FFFFFF"/>
        </w:rPr>
        <w:t xml:space="preserve">los cuales </w:t>
      </w:r>
      <w:r w:rsidR="00587E3E">
        <w:rPr>
          <w:rFonts w:ascii="Arial" w:eastAsia="Times New Roman" w:hAnsi="Arial" w:cs="Arial"/>
          <w:color w:val="000000"/>
          <w:sz w:val="22"/>
          <w:szCs w:val="22"/>
          <w:shd w:val="clear" w:color="auto" w:fill="FFFFFF"/>
        </w:rPr>
        <w:t xml:space="preserve">son capturados, recopilados, </w:t>
      </w:r>
      <w:r w:rsidR="003656A7">
        <w:rPr>
          <w:rFonts w:ascii="Arial" w:eastAsia="Times New Roman" w:hAnsi="Arial" w:cs="Arial"/>
          <w:color w:val="000000"/>
          <w:sz w:val="22"/>
          <w:szCs w:val="22"/>
          <w:shd w:val="clear" w:color="auto" w:fill="FFFFFF"/>
        </w:rPr>
        <w:t>almacenados y</w:t>
      </w:r>
      <w:r w:rsidR="00587E3E">
        <w:rPr>
          <w:rFonts w:ascii="Arial" w:eastAsia="Times New Roman" w:hAnsi="Arial" w:cs="Arial"/>
          <w:color w:val="000000"/>
          <w:sz w:val="22"/>
          <w:szCs w:val="22"/>
          <w:shd w:val="clear" w:color="auto" w:fill="FFFFFF"/>
        </w:rPr>
        <w:t xml:space="preserve"> organizados previamente o durante un procedimiento programado</w:t>
      </w:r>
      <w:r w:rsidR="002568C7">
        <w:rPr>
          <w:rFonts w:ascii="Arial" w:eastAsia="Times New Roman" w:hAnsi="Arial" w:cs="Arial"/>
          <w:color w:val="000000"/>
          <w:sz w:val="22"/>
          <w:szCs w:val="22"/>
          <w:shd w:val="clear" w:color="auto" w:fill="FFFFFF"/>
        </w:rPr>
        <w:t xml:space="preserve"> para realizar un análisis</w:t>
      </w:r>
      <w:r w:rsidR="00587E3E">
        <w:rPr>
          <w:rFonts w:ascii="Arial" w:eastAsia="Times New Roman" w:hAnsi="Arial" w:cs="Arial"/>
          <w:color w:val="000000"/>
          <w:sz w:val="22"/>
          <w:szCs w:val="22"/>
          <w:shd w:val="clear" w:color="auto" w:fill="FFFFFF"/>
        </w:rPr>
        <w:t xml:space="preserve">. </w:t>
      </w:r>
      <w:r w:rsidR="002568C7">
        <w:rPr>
          <w:rFonts w:ascii="Arial" w:eastAsia="Times New Roman" w:hAnsi="Arial" w:cs="Arial"/>
          <w:color w:val="000000"/>
          <w:sz w:val="22"/>
          <w:szCs w:val="22"/>
          <w:shd w:val="clear" w:color="auto" w:fill="FFFFFF"/>
        </w:rPr>
        <w:t>A partir d</w:t>
      </w:r>
      <w:r w:rsidR="00587E3E">
        <w:rPr>
          <w:rFonts w:ascii="Arial" w:eastAsia="Times New Roman" w:hAnsi="Arial" w:cs="Arial"/>
          <w:color w:val="000000"/>
          <w:sz w:val="22"/>
          <w:szCs w:val="22"/>
          <w:shd w:val="clear" w:color="auto" w:fill="FFFFFF"/>
        </w:rPr>
        <w:t xml:space="preserve">el análisis de la información, y con la ayuda de </w:t>
      </w:r>
      <w:r w:rsidR="00273679" w:rsidRPr="00F8339B">
        <w:rPr>
          <w:rFonts w:ascii="Arial" w:eastAsia="Times New Roman" w:hAnsi="Arial" w:cs="Arial"/>
          <w:color w:val="000000"/>
          <w:sz w:val="22"/>
          <w:szCs w:val="22"/>
          <w:shd w:val="clear" w:color="auto" w:fill="FFFFFF"/>
        </w:rPr>
        <w:t>herramienta</w:t>
      </w:r>
      <w:r w:rsidR="00587E3E">
        <w:rPr>
          <w:rFonts w:ascii="Arial" w:eastAsia="Times New Roman" w:hAnsi="Arial" w:cs="Arial"/>
          <w:color w:val="000000"/>
          <w:sz w:val="22"/>
          <w:szCs w:val="22"/>
          <w:shd w:val="clear" w:color="auto" w:fill="FFFFFF"/>
        </w:rPr>
        <w:t>s</w:t>
      </w:r>
      <w:r w:rsidR="00273679" w:rsidRPr="00F8339B">
        <w:rPr>
          <w:rFonts w:ascii="Arial" w:eastAsia="Times New Roman" w:hAnsi="Arial" w:cs="Arial"/>
          <w:color w:val="000000"/>
          <w:sz w:val="22"/>
          <w:szCs w:val="22"/>
          <w:shd w:val="clear" w:color="auto" w:fill="FFFFFF"/>
        </w:rPr>
        <w:t xml:space="preserve"> </w:t>
      </w:r>
      <w:r w:rsidR="00764B23" w:rsidRPr="00F8339B">
        <w:rPr>
          <w:rFonts w:ascii="Arial" w:eastAsia="Times New Roman" w:hAnsi="Arial" w:cs="Arial"/>
          <w:color w:val="000000"/>
          <w:sz w:val="22"/>
          <w:szCs w:val="22"/>
          <w:shd w:val="clear" w:color="auto" w:fill="FFFFFF"/>
        </w:rPr>
        <w:t>tecnológica</w:t>
      </w:r>
      <w:r w:rsidR="003656A7">
        <w:rPr>
          <w:rFonts w:ascii="Arial" w:eastAsia="Times New Roman" w:hAnsi="Arial" w:cs="Arial"/>
          <w:color w:val="000000"/>
          <w:sz w:val="22"/>
          <w:szCs w:val="22"/>
          <w:shd w:val="clear" w:color="auto" w:fill="FFFFFF"/>
        </w:rPr>
        <w:t>s</w:t>
      </w:r>
      <w:r w:rsidR="00764B23" w:rsidRPr="00F8339B">
        <w:rPr>
          <w:rFonts w:ascii="Arial" w:eastAsia="Times New Roman" w:hAnsi="Arial" w:cs="Arial"/>
          <w:color w:val="000000"/>
          <w:sz w:val="22"/>
          <w:szCs w:val="22"/>
          <w:shd w:val="clear" w:color="auto" w:fill="FFFFFF"/>
        </w:rPr>
        <w:t xml:space="preserve"> </w:t>
      </w:r>
      <w:r w:rsidR="00273679" w:rsidRPr="00F8339B">
        <w:rPr>
          <w:rFonts w:ascii="Arial" w:eastAsia="Times New Roman" w:hAnsi="Arial" w:cs="Arial"/>
          <w:color w:val="000000"/>
          <w:sz w:val="22"/>
          <w:szCs w:val="22"/>
          <w:shd w:val="clear" w:color="auto" w:fill="FFFFFF"/>
        </w:rPr>
        <w:t xml:space="preserve">que </w:t>
      </w:r>
      <w:r w:rsidR="00587E3E">
        <w:rPr>
          <w:rFonts w:ascii="Arial" w:eastAsia="Times New Roman" w:hAnsi="Arial" w:cs="Arial"/>
          <w:color w:val="000000"/>
          <w:sz w:val="22"/>
          <w:szCs w:val="22"/>
          <w:shd w:val="clear" w:color="auto" w:fill="FFFFFF"/>
        </w:rPr>
        <w:t xml:space="preserve">simplifican </w:t>
      </w:r>
      <w:r w:rsidR="004123A4" w:rsidRPr="00F8339B">
        <w:rPr>
          <w:rFonts w:ascii="Arial" w:eastAsia="Times New Roman" w:hAnsi="Arial" w:cs="Arial"/>
          <w:color w:val="000000"/>
          <w:sz w:val="22"/>
          <w:szCs w:val="22"/>
          <w:shd w:val="clear" w:color="auto" w:fill="FFFFFF"/>
        </w:rPr>
        <w:t xml:space="preserve">el </w:t>
      </w:r>
      <w:r w:rsidR="003656A7">
        <w:rPr>
          <w:rFonts w:ascii="Arial" w:eastAsia="Times New Roman" w:hAnsi="Arial" w:cs="Arial"/>
          <w:color w:val="000000"/>
          <w:sz w:val="22"/>
          <w:szCs w:val="22"/>
          <w:shd w:val="clear" w:color="auto" w:fill="FFFFFF"/>
        </w:rPr>
        <w:t xml:space="preserve">mismo, se establecen </w:t>
      </w:r>
      <w:r w:rsidR="002568C7">
        <w:rPr>
          <w:rFonts w:ascii="Arial" w:eastAsia="Times New Roman" w:hAnsi="Arial" w:cs="Arial"/>
          <w:color w:val="000000"/>
          <w:sz w:val="22"/>
          <w:szCs w:val="22"/>
          <w:shd w:val="clear" w:color="auto" w:fill="FFFFFF"/>
        </w:rPr>
        <w:t>parámetros de entendimiento</w:t>
      </w:r>
      <w:r w:rsidR="003656A7">
        <w:rPr>
          <w:rFonts w:ascii="Arial" w:eastAsia="Times New Roman" w:hAnsi="Arial" w:cs="Arial"/>
          <w:color w:val="000000"/>
          <w:sz w:val="22"/>
          <w:szCs w:val="22"/>
          <w:shd w:val="clear" w:color="auto" w:fill="FFFFFF"/>
        </w:rPr>
        <w:t xml:space="preserve"> y </w:t>
      </w:r>
      <w:r w:rsidR="00587E3E">
        <w:rPr>
          <w:rFonts w:ascii="Arial" w:eastAsia="Times New Roman" w:hAnsi="Arial" w:cs="Arial"/>
          <w:color w:val="000000"/>
          <w:sz w:val="22"/>
          <w:szCs w:val="22"/>
          <w:shd w:val="clear" w:color="auto" w:fill="FFFFFF"/>
        </w:rPr>
        <w:t>se construye conocimiento.</w:t>
      </w:r>
    </w:p>
    <w:p w14:paraId="0C2E4099" w14:textId="77777777" w:rsidR="00A67D81" w:rsidRPr="00F8339B" w:rsidRDefault="00A67D81" w:rsidP="003A1411">
      <w:pPr>
        <w:rPr>
          <w:rFonts w:ascii="Arial" w:eastAsia="Times New Roman" w:hAnsi="Arial" w:cs="Arial"/>
          <w:color w:val="000000"/>
          <w:sz w:val="22"/>
          <w:szCs w:val="22"/>
          <w:shd w:val="clear" w:color="auto" w:fill="FFFFFF"/>
        </w:rPr>
      </w:pPr>
    </w:p>
    <w:p w14:paraId="5DA42E6B" w14:textId="4BDB0A65" w:rsidR="002568C7" w:rsidRDefault="00FB734B" w:rsidP="00D52827">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En la actualidad el volumen de información que es objeto d</w:t>
      </w:r>
      <w:r w:rsidR="00D7750C" w:rsidRPr="00F8339B">
        <w:rPr>
          <w:rFonts w:ascii="Arial" w:eastAsia="Times New Roman" w:hAnsi="Arial" w:cs="Arial"/>
          <w:color w:val="000000"/>
          <w:sz w:val="22"/>
          <w:szCs w:val="22"/>
          <w:shd w:val="clear" w:color="auto" w:fill="FFFFFF"/>
        </w:rPr>
        <w:t>e procesamiento es incalculable</w:t>
      </w:r>
      <w:r w:rsidRPr="00F8339B">
        <w:rPr>
          <w:rFonts w:ascii="Arial" w:eastAsia="Times New Roman" w:hAnsi="Arial" w:cs="Arial"/>
          <w:color w:val="000000"/>
          <w:sz w:val="22"/>
          <w:szCs w:val="22"/>
          <w:shd w:val="clear" w:color="auto" w:fill="FFFFFF"/>
        </w:rPr>
        <w:t xml:space="preserve"> y de una casuística compleja para su </w:t>
      </w:r>
      <w:r w:rsidR="00EE5893" w:rsidRPr="00F8339B">
        <w:rPr>
          <w:rFonts w:ascii="Arial" w:eastAsia="Times New Roman" w:hAnsi="Arial" w:cs="Arial"/>
          <w:color w:val="000000"/>
          <w:sz w:val="22"/>
          <w:szCs w:val="22"/>
          <w:shd w:val="clear" w:color="auto" w:fill="FFFFFF"/>
        </w:rPr>
        <w:t>análisis e interpretación</w:t>
      </w:r>
      <w:r w:rsidR="002568C7">
        <w:rPr>
          <w:rFonts w:ascii="Arial" w:eastAsia="Times New Roman" w:hAnsi="Arial" w:cs="Arial"/>
          <w:color w:val="000000"/>
          <w:sz w:val="22"/>
          <w:szCs w:val="22"/>
          <w:shd w:val="clear" w:color="auto" w:fill="FFFFFF"/>
        </w:rPr>
        <w:t xml:space="preserve">. Por cuanto, los datos que son objeto de tratamiento corresponden a cualquier área de conocimiento, tales como la economía, la física, la psicología, la sociología, la medicina, la biología, los </w:t>
      </w:r>
      <w:r w:rsidR="002E61CC">
        <w:rPr>
          <w:rFonts w:ascii="Arial" w:eastAsia="Times New Roman" w:hAnsi="Arial" w:cs="Arial"/>
          <w:color w:val="000000"/>
          <w:sz w:val="22"/>
          <w:szCs w:val="22"/>
          <w:shd w:val="clear" w:color="auto" w:fill="FFFFFF"/>
        </w:rPr>
        <w:t xml:space="preserve">de </w:t>
      </w:r>
      <w:r w:rsidR="002E61CC">
        <w:rPr>
          <w:rFonts w:ascii="Arial" w:eastAsia="Times New Roman" w:hAnsi="Arial" w:cs="Arial"/>
          <w:color w:val="000000"/>
          <w:sz w:val="22"/>
          <w:szCs w:val="22"/>
          <w:shd w:val="clear" w:color="auto" w:fill="FFFFFF"/>
        </w:rPr>
        <w:lastRenderedPageBreak/>
        <w:t>datos climáticos</w:t>
      </w:r>
      <w:r w:rsidR="00EC4934">
        <w:rPr>
          <w:rFonts w:ascii="Arial" w:eastAsia="Times New Roman" w:hAnsi="Arial" w:cs="Arial"/>
          <w:color w:val="000000"/>
          <w:sz w:val="22"/>
          <w:szCs w:val="22"/>
          <w:shd w:val="clear" w:color="auto" w:fill="FFFFFF"/>
        </w:rPr>
        <w:t>, demográficos, infraestructurales, etc.</w:t>
      </w:r>
      <w:r w:rsidR="002E61CC">
        <w:rPr>
          <w:rFonts w:ascii="Arial" w:eastAsia="Times New Roman" w:hAnsi="Arial" w:cs="Arial"/>
          <w:color w:val="000000"/>
          <w:sz w:val="22"/>
          <w:szCs w:val="22"/>
          <w:shd w:val="clear" w:color="auto" w:fill="FFFFFF"/>
        </w:rPr>
        <w:t xml:space="preserve">, </w:t>
      </w:r>
      <w:r w:rsidR="002568C7">
        <w:rPr>
          <w:rFonts w:ascii="Arial" w:eastAsia="Times New Roman" w:hAnsi="Arial" w:cs="Arial"/>
          <w:color w:val="000000"/>
          <w:sz w:val="22"/>
          <w:szCs w:val="22"/>
          <w:shd w:val="clear" w:color="auto" w:fill="FFFFFF"/>
        </w:rPr>
        <w:t>y eventualmente, se emplean datos personales.</w:t>
      </w:r>
    </w:p>
    <w:p w14:paraId="4F7468BB" w14:textId="77777777" w:rsidR="002568C7" w:rsidRDefault="002568C7" w:rsidP="00D52827">
      <w:pPr>
        <w:rPr>
          <w:rFonts w:ascii="Arial" w:eastAsia="Times New Roman" w:hAnsi="Arial" w:cs="Arial"/>
          <w:color w:val="000000"/>
          <w:sz w:val="22"/>
          <w:szCs w:val="22"/>
          <w:shd w:val="clear" w:color="auto" w:fill="FFFFFF"/>
        </w:rPr>
      </w:pPr>
    </w:p>
    <w:p w14:paraId="4AF26165" w14:textId="7767E120" w:rsidR="00EC4934" w:rsidRDefault="002568C7" w:rsidP="00D52827">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Frente a los datos personales, al estar</w:t>
      </w:r>
      <w:r w:rsidR="003656A7">
        <w:rPr>
          <w:rFonts w:ascii="Arial" w:eastAsia="Times New Roman" w:hAnsi="Arial" w:cs="Arial"/>
          <w:color w:val="000000"/>
          <w:sz w:val="22"/>
          <w:szCs w:val="22"/>
          <w:shd w:val="clear" w:color="auto" w:fill="FFFFFF"/>
        </w:rPr>
        <w:t xml:space="preserve"> estos</w:t>
      </w:r>
      <w:r>
        <w:rPr>
          <w:rFonts w:ascii="Arial" w:eastAsia="Times New Roman" w:hAnsi="Arial" w:cs="Arial"/>
          <w:color w:val="000000"/>
          <w:sz w:val="22"/>
          <w:szCs w:val="22"/>
          <w:shd w:val="clear" w:color="auto" w:fill="FFFFFF"/>
        </w:rPr>
        <w:t xml:space="preserve"> vinculados con </w:t>
      </w:r>
      <w:r w:rsidR="003656A7">
        <w:rPr>
          <w:rFonts w:ascii="Arial" w:eastAsia="Times New Roman" w:hAnsi="Arial" w:cs="Arial"/>
          <w:color w:val="000000"/>
          <w:sz w:val="22"/>
          <w:szCs w:val="22"/>
          <w:shd w:val="clear" w:color="auto" w:fill="FFFFFF"/>
        </w:rPr>
        <w:t xml:space="preserve">los </w:t>
      </w:r>
      <w:r w:rsidR="00EC4934">
        <w:rPr>
          <w:rFonts w:ascii="Arial" w:eastAsia="Times New Roman" w:hAnsi="Arial" w:cs="Arial"/>
          <w:color w:val="000000"/>
          <w:sz w:val="22"/>
          <w:szCs w:val="22"/>
          <w:shd w:val="clear" w:color="auto" w:fill="FFFFFF"/>
        </w:rPr>
        <w:t xml:space="preserve">derechos fundamentales como </w:t>
      </w:r>
      <w:r w:rsidR="003656A7">
        <w:rPr>
          <w:rFonts w:ascii="Arial" w:eastAsia="Times New Roman" w:hAnsi="Arial" w:cs="Arial"/>
          <w:color w:val="000000"/>
          <w:sz w:val="22"/>
          <w:szCs w:val="22"/>
          <w:shd w:val="clear" w:color="auto" w:fill="FFFFFF"/>
        </w:rPr>
        <w:t>el de</w:t>
      </w:r>
      <w:r w:rsidR="00EC4934">
        <w:rPr>
          <w:rFonts w:ascii="Arial" w:eastAsia="Times New Roman" w:hAnsi="Arial" w:cs="Arial"/>
          <w:color w:val="000000"/>
          <w:sz w:val="22"/>
          <w:szCs w:val="22"/>
          <w:shd w:val="clear" w:color="auto" w:fill="FFFFFF"/>
        </w:rPr>
        <w:t xml:space="preserve"> </w:t>
      </w:r>
      <w:r w:rsidR="002E61CC">
        <w:rPr>
          <w:rFonts w:ascii="Arial" w:eastAsia="Times New Roman" w:hAnsi="Arial" w:cs="Arial"/>
          <w:color w:val="000000"/>
          <w:sz w:val="22"/>
          <w:szCs w:val="22"/>
          <w:shd w:val="clear" w:color="auto" w:fill="FFFFFF"/>
        </w:rPr>
        <w:t>la intimidad</w:t>
      </w:r>
      <w:r w:rsidR="003656A7">
        <w:rPr>
          <w:rFonts w:ascii="Arial" w:eastAsia="Times New Roman" w:hAnsi="Arial" w:cs="Arial"/>
          <w:color w:val="000000"/>
          <w:sz w:val="22"/>
          <w:szCs w:val="22"/>
          <w:shd w:val="clear" w:color="auto" w:fill="FFFFFF"/>
        </w:rPr>
        <w:t>,</w:t>
      </w:r>
      <w:r w:rsidR="002E61CC">
        <w:rPr>
          <w:rFonts w:ascii="Arial" w:eastAsia="Times New Roman" w:hAnsi="Arial" w:cs="Arial"/>
          <w:color w:val="000000"/>
          <w:sz w:val="22"/>
          <w:szCs w:val="22"/>
          <w:shd w:val="clear" w:color="auto" w:fill="FFFFFF"/>
        </w:rPr>
        <w:t xml:space="preserve"> y</w:t>
      </w:r>
      <w:r>
        <w:rPr>
          <w:rFonts w:ascii="Arial" w:eastAsia="Times New Roman" w:hAnsi="Arial" w:cs="Arial"/>
          <w:color w:val="000000"/>
          <w:sz w:val="22"/>
          <w:szCs w:val="22"/>
          <w:shd w:val="clear" w:color="auto" w:fill="FFFFFF"/>
        </w:rPr>
        <w:t xml:space="preserve">a </w:t>
      </w:r>
      <w:r w:rsidR="002E61CC">
        <w:rPr>
          <w:rFonts w:ascii="Arial" w:eastAsia="Times New Roman" w:hAnsi="Arial" w:cs="Arial"/>
          <w:color w:val="000000"/>
          <w:sz w:val="22"/>
          <w:szCs w:val="22"/>
          <w:shd w:val="clear" w:color="auto" w:fill="FFFFFF"/>
        </w:rPr>
        <w:t xml:space="preserve">han sido materia de regulación </w:t>
      </w:r>
      <w:r w:rsidR="00EC4934">
        <w:rPr>
          <w:rFonts w:ascii="Arial" w:eastAsia="Times New Roman" w:hAnsi="Arial" w:cs="Arial"/>
          <w:color w:val="000000"/>
          <w:sz w:val="22"/>
          <w:szCs w:val="22"/>
          <w:shd w:val="clear" w:color="auto" w:fill="FFFFFF"/>
        </w:rPr>
        <w:t xml:space="preserve">a través de </w:t>
      </w:r>
      <w:r w:rsidR="00587E3E">
        <w:rPr>
          <w:rFonts w:ascii="Arial" w:eastAsia="Times New Roman" w:hAnsi="Arial" w:cs="Arial"/>
          <w:color w:val="000000"/>
          <w:sz w:val="22"/>
          <w:szCs w:val="22"/>
          <w:shd w:val="clear" w:color="auto" w:fill="FFFFFF"/>
        </w:rPr>
        <w:t xml:space="preserve">las leyes </w:t>
      </w:r>
      <w:r w:rsidR="00EC4934">
        <w:rPr>
          <w:rFonts w:ascii="Arial" w:eastAsia="Times New Roman" w:hAnsi="Arial" w:cs="Arial"/>
          <w:color w:val="000000"/>
          <w:sz w:val="22"/>
          <w:szCs w:val="22"/>
          <w:shd w:val="clear" w:color="auto" w:fill="FFFFFF"/>
        </w:rPr>
        <w:t xml:space="preserve">estatutarias </w:t>
      </w:r>
      <w:r w:rsidR="00587E3E">
        <w:rPr>
          <w:rFonts w:ascii="Arial" w:eastAsia="Times New Roman" w:hAnsi="Arial" w:cs="Arial"/>
          <w:color w:val="000000"/>
          <w:sz w:val="22"/>
          <w:szCs w:val="22"/>
          <w:shd w:val="clear" w:color="auto" w:fill="FFFFFF"/>
        </w:rPr>
        <w:t>1266 de 2006</w:t>
      </w:r>
      <w:r w:rsidR="00EC4934">
        <w:rPr>
          <w:rFonts w:ascii="Arial" w:eastAsia="Times New Roman" w:hAnsi="Arial" w:cs="Arial"/>
          <w:color w:val="000000"/>
          <w:sz w:val="22"/>
          <w:szCs w:val="22"/>
          <w:shd w:val="clear" w:color="auto" w:fill="FFFFFF"/>
        </w:rPr>
        <w:t xml:space="preserve"> y </w:t>
      </w:r>
      <w:r>
        <w:rPr>
          <w:rFonts w:ascii="Arial" w:eastAsia="Times New Roman" w:hAnsi="Arial" w:cs="Arial"/>
          <w:color w:val="000000"/>
          <w:sz w:val="22"/>
          <w:szCs w:val="22"/>
          <w:shd w:val="clear" w:color="auto" w:fill="FFFFFF"/>
        </w:rPr>
        <w:t xml:space="preserve">la ley </w:t>
      </w:r>
      <w:r w:rsidR="00EC4934">
        <w:rPr>
          <w:rFonts w:ascii="Arial" w:eastAsia="Times New Roman" w:hAnsi="Arial" w:cs="Arial"/>
          <w:color w:val="000000"/>
          <w:sz w:val="22"/>
          <w:szCs w:val="22"/>
          <w:shd w:val="clear" w:color="auto" w:fill="FFFFFF"/>
        </w:rPr>
        <w:t>1581 de 2012, así como complementado por la interpretación constitucional desarrollada por la Honorable Corte Constitucional</w:t>
      </w:r>
      <w:r w:rsidR="003656A7">
        <w:rPr>
          <w:rFonts w:ascii="Arial" w:eastAsia="Times New Roman" w:hAnsi="Arial" w:cs="Arial"/>
          <w:color w:val="000000"/>
          <w:sz w:val="22"/>
          <w:szCs w:val="22"/>
          <w:shd w:val="clear" w:color="auto" w:fill="FFFFFF"/>
        </w:rPr>
        <w:t>. En este punto es</w:t>
      </w:r>
      <w:r w:rsidR="00A4613C">
        <w:rPr>
          <w:rFonts w:ascii="Arial" w:eastAsia="Times New Roman" w:hAnsi="Arial" w:cs="Arial"/>
          <w:color w:val="000000"/>
          <w:sz w:val="22"/>
          <w:szCs w:val="22"/>
          <w:shd w:val="clear" w:color="auto" w:fill="FFFFFF"/>
        </w:rPr>
        <w:t xml:space="preserve"> relevante señalar que </w:t>
      </w:r>
      <w:r w:rsidR="003656A7">
        <w:rPr>
          <w:rFonts w:ascii="Arial" w:eastAsia="Times New Roman" w:hAnsi="Arial" w:cs="Arial"/>
          <w:color w:val="000000"/>
          <w:sz w:val="22"/>
          <w:szCs w:val="22"/>
          <w:shd w:val="clear" w:color="auto" w:fill="FFFFFF"/>
        </w:rPr>
        <w:t>el presente</w:t>
      </w:r>
      <w:r w:rsidR="00A4613C">
        <w:rPr>
          <w:rFonts w:ascii="Arial" w:eastAsia="Times New Roman" w:hAnsi="Arial" w:cs="Arial"/>
          <w:color w:val="000000"/>
          <w:sz w:val="22"/>
          <w:szCs w:val="22"/>
          <w:shd w:val="clear" w:color="auto" w:fill="FFFFFF"/>
        </w:rPr>
        <w:t xml:space="preserve"> proyecto de Ley no versa sobre esa materia (datos personales), por cuanto ya es una materia regulada.</w:t>
      </w:r>
    </w:p>
    <w:p w14:paraId="362651BE" w14:textId="77777777" w:rsidR="00A67D81" w:rsidRPr="00F8339B" w:rsidRDefault="00A67D81" w:rsidP="003A1411">
      <w:pPr>
        <w:rPr>
          <w:rFonts w:ascii="Arial" w:eastAsia="Times New Roman" w:hAnsi="Arial" w:cs="Arial"/>
          <w:color w:val="000000"/>
          <w:sz w:val="22"/>
          <w:szCs w:val="22"/>
          <w:shd w:val="clear" w:color="auto" w:fill="FFFFFF"/>
        </w:rPr>
      </w:pPr>
    </w:p>
    <w:p w14:paraId="7A20E9EE" w14:textId="23B73B1A" w:rsidR="00A4613C" w:rsidRDefault="00A4613C" w:rsidP="00EC4934">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 xml:space="preserve">El objeto que se propone regular con este proyecto de Ley, corresponde a la </w:t>
      </w:r>
      <w:r w:rsidR="00EC4934">
        <w:rPr>
          <w:rFonts w:ascii="Arial" w:eastAsia="Times New Roman" w:hAnsi="Arial" w:cs="Arial"/>
          <w:color w:val="000000"/>
          <w:sz w:val="22"/>
          <w:szCs w:val="22"/>
          <w:shd w:val="clear" w:color="auto" w:fill="FFFFFF"/>
        </w:rPr>
        <w:t xml:space="preserve">actividad </w:t>
      </w:r>
      <w:r>
        <w:rPr>
          <w:rFonts w:ascii="Arial" w:eastAsia="Times New Roman" w:hAnsi="Arial" w:cs="Arial"/>
          <w:color w:val="000000"/>
          <w:sz w:val="22"/>
          <w:szCs w:val="22"/>
          <w:shd w:val="clear" w:color="auto" w:fill="FFFFFF"/>
        </w:rPr>
        <w:t xml:space="preserve">económica </w:t>
      </w:r>
      <w:r w:rsidR="00EC4934">
        <w:rPr>
          <w:rFonts w:ascii="Arial" w:eastAsia="Times New Roman" w:hAnsi="Arial" w:cs="Arial"/>
          <w:color w:val="000000"/>
          <w:sz w:val="22"/>
          <w:szCs w:val="22"/>
          <w:shd w:val="clear" w:color="auto" w:fill="FFFFFF"/>
        </w:rPr>
        <w:t xml:space="preserve">de procesamiento masivo de datos, </w:t>
      </w:r>
      <w:r>
        <w:rPr>
          <w:rFonts w:ascii="Arial" w:eastAsia="Times New Roman" w:hAnsi="Arial" w:cs="Arial"/>
          <w:color w:val="000000"/>
          <w:sz w:val="22"/>
          <w:szCs w:val="22"/>
          <w:shd w:val="clear" w:color="auto" w:fill="FFFFFF"/>
        </w:rPr>
        <w:t xml:space="preserve">la cual </w:t>
      </w:r>
      <w:r w:rsidR="00EC4934">
        <w:rPr>
          <w:rFonts w:ascii="Arial" w:eastAsia="Times New Roman" w:hAnsi="Arial" w:cs="Arial"/>
          <w:color w:val="000000"/>
          <w:sz w:val="22"/>
          <w:szCs w:val="22"/>
          <w:shd w:val="clear" w:color="auto" w:fill="FFFFFF"/>
        </w:rPr>
        <w:t xml:space="preserve">debe ser </w:t>
      </w:r>
      <w:r w:rsidR="003656A7">
        <w:rPr>
          <w:rFonts w:ascii="Arial" w:eastAsia="Times New Roman" w:hAnsi="Arial" w:cs="Arial"/>
          <w:color w:val="000000"/>
          <w:sz w:val="22"/>
          <w:szCs w:val="22"/>
          <w:shd w:val="clear" w:color="auto" w:fill="FFFFFF"/>
        </w:rPr>
        <w:t xml:space="preserve">materia </w:t>
      </w:r>
      <w:r w:rsidR="00EC4934">
        <w:rPr>
          <w:rFonts w:ascii="Arial" w:eastAsia="Times New Roman" w:hAnsi="Arial" w:cs="Arial"/>
          <w:color w:val="000000"/>
          <w:sz w:val="22"/>
          <w:szCs w:val="22"/>
          <w:shd w:val="clear" w:color="auto" w:fill="FFFFFF"/>
        </w:rPr>
        <w:t>de regulación</w:t>
      </w:r>
      <w:r>
        <w:rPr>
          <w:rFonts w:ascii="Arial" w:eastAsia="Times New Roman" w:hAnsi="Arial" w:cs="Arial"/>
          <w:color w:val="000000"/>
          <w:sz w:val="22"/>
          <w:szCs w:val="22"/>
          <w:shd w:val="clear" w:color="auto" w:fill="FFFFFF"/>
        </w:rPr>
        <w:t xml:space="preserve"> para que se fomente su desarrollo y </w:t>
      </w:r>
      <w:r w:rsidR="003656A7">
        <w:rPr>
          <w:rFonts w:ascii="Arial" w:eastAsia="Times New Roman" w:hAnsi="Arial" w:cs="Arial"/>
          <w:color w:val="000000"/>
          <w:sz w:val="22"/>
          <w:szCs w:val="22"/>
          <w:shd w:val="clear" w:color="auto" w:fill="FFFFFF"/>
        </w:rPr>
        <w:t xml:space="preserve">se beneficie </w:t>
      </w:r>
      <w:r>
        <w:rPr>
          <w:rFonts w:ascii="Arial" w:eastAsia="Times New Roman" w:hAnsi="Arial" w:cs="Arial"/>
          <w:color w:val="000000"/>
          <w:sz w:val="22"/>
          <w:szCs w:val="22"/>
          <w:shd w:val="clear" w:color="auto" w:fill="FFFFFF"/>
        </w:rPr>
        <w:t>la sociedad, pero bajo unos</w:t>
      </w:r>
      <w:r w:rsidR="00EC4934">
        <w:rPr>
          <w:rFonts w:ascii="Arial" w:eastAsia="Times New Roman" w:hAnsi="Arial" w:cs="Arial"/>
          <w:color w:val="000000"/>
          <w:sz w:val="22"/>
          <w:szCs w:val="22"/>
          <w:shd w:val="clear" w:color="auto" w:fill="FFFFFF"/>
        </w:rPr>
        <w:t xml:space="preserve"> parámetros jurídicos </w:t>
      </w:r>
      <w:r>
        <w:rPr>
          <w:rFonts w:ascii="Arial" w:eastAsia="Times New Roman" w:hAnsi="Arial" w:cs="Arial"/>
          <w:color w:val="000000"/>
          <w:sz w:val="22"/>
          <w:szCs w:val="22"/>
          <w:shd w:val="clear" w:color="auto" w:fill="FFFFFF"/>
        </w:rPr>
        <w:t>mínimos que permitan identificar a quienes desarrollan la actividad y establece</w:t>
      </w:r>
      <w:r w:rsidR="003656A7">
        <w:rPr>
          <w:rFonts w:ascii="Arial" w:eastAsia="Times New Roman" w:hAnsi="Arial" w:cs="Arial"/>
          <w:color w:val="000000"/>
          <w:sz w:val="22"/>
          <w:szCs w:val="22"/>
          <w:shd w:val="clear" w:color="auto" w:fill="FFFFFF"/>
        </w:rPr>
        <w:t>r</w:t>
      </w:r>
      <w:r>
        <w:rPr>
          <w:rFonts w:ascii="Arial" w:eastAsia="Times New Roman" w:hAnsi="Arial" w:cs="Arial"/>
          <w:color w:val="000000"/>
          <w:sz w:val="22"/>
          <w:szCs w:val="22"/>
          <w:shd w:val="clear" w:color="auto" w:fill="FFFFFF"/>
        </w:rPr>
        <w:t xml:space="preserve"> unas condiciones mínimas de calidad y estabilidad jurídica en el desarrollo de su actividad.</w:t>
      </w:r>
    </w:p>
    <w:p w14:paraId="137A6EBD" w14:textId="77777777" w:rsidR="00A4613C" w:rsidRDefault="00A4613C" w:rsidP="00D52827">
      <w:pPr>
        <w:rPr>
          <w:rFonts w:ascii="Arial" w:eastAsia="Times New Roman" w:hAnsi="Arial" w:cs="Arial"/>
          <w:color w:val="000000"/>
          <w:sz w:val="22"/>
          <w:szCs w:val="22"/>
          <w:shd w:val="clear" w:color="auto" w:fill="FFFFFF"/>
        </w:rPr>
      </w:pPr>
    </w:p>
    <w:p w14:paraId="1806B39E" w14:textId="5D449777" w:rsidR="00EC4934" w:rsidRDefault="003656A7" w:rsidP="00D52827">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Lo anterior buscando que</w:t>
      </w:r>
      <w:r w:rsidR="00A4613C">
        <w:rPr>
          <w:rFonts w:ascii="Arial" w:eastAsia="Times New Roman" w:hAnsi="Arial" w:cs="Arial"/>
          <w:color w:val="000000"/>
          <w:sz w:val="22"/>
          <w:szCs w:val="22"/>
          <w:shd w:val="clear" w:color="auto" w:fill="FFFFFF"/>
        </w:rPr>
        <w:t xml:space="preserve"> la</w:t>
      </w:r>
      <w:r w:rsidR="00EC4934">
        <w:rPr>
          <w:rFonts w:ascii="Arial" w:eastAsia="Times New Roman" w:hAnsi="Arial" w:cs="Arial"/>
          <w:color w:val="000000"/>
          <w:sz w:val="22"/>
          <w:szCs w:val="22"/>
          <w:shd w:val="clear" w:color="auto" w:fill="FFFFFF"/>
        </w:rPr>
        <w:t xml:space="preserve"> regulación</w:t>
      </w:r>
      <w:r w:rsidR="00A4613C">
        <w:rPr>
          <w:rFonts w:ascii="Arial" w:eastAsia="Times New Roman" w:hAnsi="Arial" w:cs="Arial"/>
          <w:color w:val="000000"/>
          <w:sz w:val="22"/>
          <w:szCs w:val="22"/>
          <w:shd w:val="clear" w:color="auto" w:fill="FFFFFF"/>
        </w:rPr>
        <w:t xml:space="preserve"> permita</w:t>
      </w:r>
      <w:r w:rsidR="00EC4934">
        <w:rPr>
          <w:rFonts w:ascii="Arial" w:eastAsia="Times New Roman" w:hAnsi="Arial" w:cs="Arial"/>
          <w:color w:val="000000"/>
          <w:sz w:val="22"/>
          <w:szCs w:val="22"/>
          <w:shd w:val="clear" w:color="auto" w:fill="FFFFFF"/>
        </w:rPr>
        <w:t xml:space="preserve"> garantizar que la </w:t>
      </w:r>
      <w:r w:rsidR="00854D68">
        <w:rPr>
          <w:rFonts w:ascii="Arial" w:eastAsia="Times New Roman" w:hAnsi="Arial" w:cs="Arial"/>
          <w:color w:val="000000"/>
          <w:sz w:val="22"/>
          <w:szCs w:val="22"/>
          <w:shd w:val="clear" w:color="auto" w:fill="FFFFFF"/>
        </w:rPr>
        <w:t>actividad sea segura y estable</w:t>
      </w:r>
      <w:r w:rsidR="00EC4934">
        <w:rPr>
          <w:rFonts w:ascii="Arial" w:eastAsia="Times New Roman" w:hAnsi="Arial" w:cs="Arial"/>
          <w:color w:val="000000"/>
          <w:sz w:val="22"/>
          <w:szCs w:val="22"/>
          <w:shd w:val="clear" w:color="auto" w:fill="FFFFFF"/>
        </w:rPr>
        <w:t xml:space="preserve">, </w:t>
      </w:r>
      <w:r w:rsidR="00A4613C">
        <w:rPr>
          <w:rFonts w:ascii="Arial" w:eastAsia="Times New Roman" w:hAnsi="Arial" w:cs="Arial"/>
          <w:color w:val="000000"/>
          <w:sz w:val="22"/>
          <w:szCs w:val="22"/>
          <w:shd w:val="clear" w:color="auto" w:fill="FFFFFF"/>
        </w:rPr>
        <w:t xml:space="preserve">sin impedir su </w:t>
      </w:r>
      <w:r w:rsidR="00EC4934">
        <w:rPr>
          <w:rFonts w:ascii="Arial" w:eastAsia="Times New Roman" w:hAnsi="Arial" w:cs="Arial"/>
          <w:color w:val="000000"/>
          <w:sz w:val="22"/>
          <w:szCs w:val="22"/>
          <w:shd w:val="clear" w:color="auto" w:fill="FFFFFF"/>
        </w:rPr>
        <w:t xml:space="preserve">evolución y </w:t>
      </w:r>
      <w:r w:rsidR="00EE5893" w:rsidRPr="00F8339B">
        <w:rPr>
          <w:rFonts w:ascii="Arial" w:eastAsia="Times New Roman" w:hAnsi="Arial" w:cs="Arial"/>
          <w:color w:val="000000"/>
          <w:sz w:val="22"/>
          <w:szCs w:val="22"/>
          <w:shd w:val="clear" w:color="auto" w:fill="FFFFFF"/>
        </w:rPr>
        <w:t>desarroll</w:t>
      </w:r>
      <w:r w:rsidR="00EC4934">
        <w:rPr>
          <w:rFonts w:ascii="Arial" w:eastAsia="Times New Roman" w:hAnsi="Arial" w:cs="Arial"/>
          <w:color w:val="000000"/>
          <w:sz w:val="22"/>
          <w:szCs w:val="22"/>
          <w:shd w:val="clear" w:color="auto" w:fill="FFFFFF"/>
        </w:rPr>
        <w:t xml:space="preserve">o </w:t>
      </w:r>
      <w:r w:rsidR="00A4613C">
        <w:rPr>
          <w:rFonts w:ascii="Arial" w:eastAsia="Times New Roman" w:hAnsi="Arial" w:cs="Arial"/>
          <w:color w:val="000000"/>
          <w:sz w:val="22"/>
          <w:szCs w:val="22"/>
          <w:shd w:val="clear" w:color="auto" w:fill="FFFFFF"/>
        </w:rPr>
        <w:t xml:space="preserve">para aprovechar el </w:t>
      </w:r>
      <w:r>
        <w:rPr>
          <w:rFonts w:ascii="Arial" w:eastAsia="Times New Roman" w:hAnsi="Arial" w:cs="Arial"/>
          <w:color w:val="000000"/>
          <w:sz w:val="22"/>
          <w:szCs w:val="22"/>
          <w:shd w:val="clear" w:color="auto" w:fill="FFFFFF"/>
        </w:rPr>
        <w:t>conocimiento que de ello deriva por parte de toda la sociedad.</w:t>
      </w:r>
    </w:p>
    <w:p w14:paraId="202C77B6" w14:textId="77777777" w:rsidR="00EC4934" w:rsidRDefault="00EC4934" w:rsidP="00EC4934">
      <w:pPr>
        <w:rPr>
          <w:rFonts w:ascii="Arial" w:eastAsia="Times New Roman" w:hAnsi="Arial" w:cs="Arial"/>
          <w:color w:val="000000"/>
          <w:sz w:val="22"/>
          <w:szCs w:val="22"/>
          <w:shd w:val="clear" w:color="auto" w:fill="FFFFFF"/>
        </w:rPr>
      </w:pPr>
    </w:p>
    <w:p w14:paraId="0B7C5525" w14:textId="06606AA7" w:rsidR="00BB425E" w:rsidRDefault="00EC4934"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D</w:t>
      </w:r>
      <w:r w:rsidR="00EE5893" w:rsidRPr="00F8339B">
        <w:rPr>
          <w:rFonts w:ascii="Arial" w:eastAsia="Times New Roman" w:hAnsi="Arial" w:cs="Arial"/>
          <w:color w:val="000000"/>
          <w:sz w:val="22"/>
          <w:szCs w:val="22"/>
          <w:shd w:val="clear" w:color="auto" w:fill="FFFFFF"/>
        </w:rPr>
        <w:t xml:space="preserve">e </w:t>
      </w:r>
      <w:r w:rsidR="00E110DF">
        <w:rPr>
          <w:rFonts w:ascii="Arial" w:eastAsia="Times New Roman" w:hAnsi="Arial" w:cs="Arial"/>
          <w:color w:val="000000"/>
          <w:sz w:val="22"/>
          <w:szCs w:val="22"/>
          <w:shd w:val="clear" w:color="auto" w:fill="FFFFFF"/>
        </w:rPr>
        <w:t>lo anterior se desprende</w:t>
      </w:r>
      <w:r>
        <w:rPr>
          <w:rFonts w:ascii="Arial" w:eastAsia="Times New Roman" w:hAnsi="Arial" w:cs="Arial"/>
          <w:color w:val="000000"/>
          <w:sz w:val="22"/>
          <w:szCs w:val="22"/>
          <w:shd w:val="clear" w:color="auto" w:fill="FFFFFF"/>
        </w:rPr>
        <w:t xml:space="preserve"> </w:t>
      </w:r>
      <w:r w:rsidR="00E110DF">
        <w:rPr>
          <w:rFonts w:ascii="Arial" w:eastAsia="Times New Roman" w:hAnsi="Arial" w:cs="Arial"/>
          <w:color w:val="000000"/>
          <w:sz w:val="22"/>
          <w:szCs w:val="22"/>
          <w:shd w:val="clear" w:color="auto" w:fill="FFFFFF"/>
        </w:rPr>
        <w:t>la necesidad de</w:t>
      </w:r>
      <w:r w:rsidR="00EE5893" w:rsidRPr="00F8339B">
        <w:rPr>
          <w:rFonts w:ascii="Arial" w:eastAsia="Times New Roman" w:hAnsi="Arial" w:cs="Arial"/>
          <w:color w:val="000000"/>
          <w:sz w:val="22"/>
          <w:szCs w:val="22"/>
          <w:shd w:val="clear" w:color="auto" w:fill="FFFFFF"/>
        </w:rPr>
        <w:t xml:space="preserve"> propugnar por un enfoque de responsabilidad </w:t>
      </w:r>
      <w:r>
        <w:rPr>
          <w:rFonts w:ascii="Arial" w:eastAsia="Times New Roman" w:hAnsi="Arial" w:cs="Arial"/>
          <w:color w:val="000000"/>
          <w:sz w:val="22"/>
          <w:szCs w:val="22"/>
          <w:shd w:val="clear" w:color="auto" w:fill="FFFFFF"/>
        </w:rPr>
        <w:t xml:space="preserve"> en la actividad del procesamiento y operación masiva de datos que se desarrolla con fines comerciales</w:t>
      </w:r>
      <w:r w:rsidR="00EE5893" w:rsidRPr="00F8339B">
        <w:rPr>
          <w:rFonts w:ascii="Arial" w:eastAsia="Times New Roman" w:hAnsi="Arial" w:cs="Arial"/>
          <w:color w:val="000000"/>
          <w:sz w:val="22"/>
          <w:szCs w:val="22"/>
          <w:shd w:val="clear" w:color="auto" w:fill="FFFFFF"/>
        </w:rPr>
        <w:t xml:space="preserve">, puesto que </w:t>
      </w:r>
      <w:r w:rsidR="006914CA" w:rsidRPr="00F8339B">
        <w:rPr>
          <w:rFonts w:ascii="Arial" w:eastAsia="Times New Roman" w:hAnsi="Arial" w:cs="Arial"/>
          <w:color w:val="000000"/>
          <w:sz w:val="22"/>
          <w:szCs w:val="22"/>
          <w:shd w:val="clear" w:color="auto" w:fill="FFFFFF"/>
        </w:rPr>
        <w:t xml:space="preserve">esa información se convierte en </w:t>
      </w:r>
      <w:r w:rsidR="00764B23" w:rsidRPr="00F8339B">
        <w:rPr>
          <w:rFonts w:ascii="Arial" w:eastAsia="Times New Roman" w:hAnsi="Arial" w:cs="Arial"/>
          <w:color w:val="000000"/>
          <w:sz w:val="22"/>
          <w:szCs w:val="22"/>
          <w:shd w:val="clear" w:color="auto" w:fill="FFFFFF"/>
        </w:rPr>
        <w:t xml:space="preserve">fundamentos objetivos </w:t>
      </w:r>
      <w:r w:rsidR="00EE5893" w:rsidRPr="00F8339B">
        <w:rPr>
          <w:rFonts w:ascii="Arial" w:eastAsia="Times New Roman" w:hAnsi="Arial" w:cs="Arial"/>
          <w:color w:val="000000"/>
          <w:sz w:val="22"/>
          <w:szCs w:val="22"/>
          <w:shd w:val="clear" w:color="auto" w:fill="FFFFFF"/>
        </w:rPr>
        <w:t xml:space="preserve">para adoptar decisiones que afectan a </w:t>
      </w:r>
      <w:r>
        <w:rPr>
          <w:rFonts w:ascii="Arial" w:eastAsia="Times New Roman" w:hAnsi="Arial" w:cs="Arial"/>
          <w:color w:val="000000"/>
          <w:sz w:val="22"/>
          <w:szCs w:val="22"/>
          <w:shd w:val="clear" w:color="auto" w:fill="FFFFFF"/>
        </w:rPr>
        <w:t>todo el conglomerado social</w:t>
      </w:r>
      <w:r w:rsidR="00EE5893" w:rsidRPr="00F8339B">
        <w:rPr>
          <w:rFonts w:ascii="Arial" w:eastAsia="Times New Roman" w:hAnsi="Arial" w:cs="Arial"/>
          <w:color w:val="000000"/>
          <w:sz w:val="22"/>
          <w:szCs w:val="22"/>
          <w:shd w:val="clear" w:color="auto" w:fill="FFFFFF"/>
        </w:rPr>
        <w:t xml:space="preserve">, </w:t>
      </w:r>
      <w:r w:rsidR="00273679" w:rsidRPr="00F8339B">
        <w:rPr>
          <w:rFonts w:ascii="Arial" w:eastAsia="Times New Roman" w:hAnsi="Arial" w:cs="Arial"/>
          <w:color w:val="000000"/>
          <w:sz w:val="22"/>
          <w:szCs w:val="22"/>
          <w:shd w:val="clear" w:color="auto" w:fill="FFFFFF"/>
        </w:rPr>
        <w:t>l</w:t>
      </w:r>
      <w:r w:rsidR="00ED0C09" w:rsidRPr="00F8339B">
        <w:rPr>
          <w:rFonts w:ascii="Arial" w:eastAsia="Times New Roman" w:hAnsi="Arial" w:cs="Arial"/>
          <w:color w:val="000000"/>
          <w:sz w:val="22"/>
          <w:szCs w:val="22"/>
          <w:shd w:val="clear" w:color="auto" w:fill="FFFFFF"/>
        </w:rPr>
        <w:t xml:space="preserve">o cual hace importante que nuestro país incorpore dentro de su estructura legal, normas que faciliten las condiciones </w:t>
      </w:r>
      <w:r>
        <w:rPr>
          <w:rFonts w:ascii="Arial" w:eastAsia="Times New Roman" w:hAnsi="Arial" w:cs="Arial"/>
          <w:color w:val="000000"/>
          <w:sz w:val="22"/>
          <w:szCs w:val="22"/>
          <w:shd w:val="clear" w:color="auto" w:fill="FFFFFF"/>
        </w:rPr>
        <w:t xml:space="preserve">jurídicas </w:t>
      </w:r>
      <w:r w:rsidR="00ED0C09" w:rsidRPr="00F8339B">
        <w:rPr>
          <w:rFonts w:ascii="Arial" w:eastAsia="Times New Roman" w:hAnsi="Arial" w:cs="Arial"/>
          <w:color w:val="000000"/>
          <w:sz w:val="22"/>
          <w:szCs w:val="22"/>
          <w:shd w:val="clear" w:color="auto" w:fill="FFFFFF"/>
        </w:rPr>
        <w:t xml:space="preserve">para </w:t>
      </w:r>
      <w:r w:rsidR="00273679" w:rsidRPr="00F8339B">
        <w:rPr>
          <w:rFonts w:ascii="Arial" w:eastAsia="Times New Roman" w:hAnsi="Arial" w:cs="Arial"/>
          <w:color w:val="000000"/>
          <w:sz w:val="22"/>
          <w:szCs w:val="22"/>
          <w:shd w:val="clear" w:color="auto" w:fill="FFFFFF"/>
        </w:rPr>
        <w:t xml:space="preserve">desarrollar esas actividades, en concordancia con el régimen constitucional, para así favorecer a nuestra población </w:t>
      </w:r>
      <w:r>
        <w:rPr>
          <w:rFonts w:ascii="Arial" w:eastAsia="Times New Roman" w:hAnsi="Arial" w:cs="Arial"/>
          <w:color w:val="000000"/>
          <w:sz w:val="22"/>
          <w:szCs w:val="22"/>
          <w:shd w:val="clear" w:color="auto" w:fill="FFFFFF"/>
        </w:rPr>
        <w:t>con el conocimiento y los beneficios que el mismo genera</w:t>
      </w:r>
      <w:r w:rsidR="00161331">
        <w:rPr>
          <w:rFonts w:ascii="Arial" w:eastAsia="Times New Roman" w:hAnsi="Arial" w:cs="Arial"/>
          <w:color w:val="000000"/>
          <w:sz w:val="22"/>
          <w:szCs w:val="22"/>
          <w:shd w:val="clear" w:color="auto" w:fill="FFFFFF"/>
        </w:rPr>
        <w:t>.</w:t>
      </w:r>
    </w:p>
    <w:p w14:paraId="7476B1A0" w14:textId="77777777" w:rsidR="00161331" w:rsidRDefault="00161331" w:rsidP="003A1411">
      <w:pPr>
        <w:rPr>
          <w:rFonts w:ascii="Arial" w:eastAsia="Times New Roman" w:hAnsi="Arial" w:cs="Arial"/>
          <w:color w:val="000000"/>
          <w:sz w:val="22"/>
          <w:szCs w:val="22"/>
          <w:shd w:val="clear" w:color="auto" w:fill="FFFFFF"/>
        </w:rPr>
      </w:pPr>
    </w:p>
    <w:p w14:paraId="7088463D" w14:textId="5F8A4CC7" w:rsidR="006A6B9F" w:rsidRDefault="00161331" w:rsidP="00BB425E">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 xml:space="preserve">En la actualidad </w:t>
      </w:r>
      <w:r w:rsidR="00BB425E">
        <w:rPr>
          <w:rFonts w:ascii="Arial" w:eastAsia="Times New Roman" w:hAnsi="Arial" w:cs="Arial"/>
          <w:color w:val="000000"/>
          <w:sz w:val="22"/>
          <w:szCs w:val="22"/>
          <w:shd w:val="clear" w:color="auto" w:fill="FFFFFF"/>
        </w:rPr>
        <w:t xml:space="preserve">no </w:t>
      </w:r>
      <w:r>
        <w:rPr>
          <w:rFonts w:ascii="Arial" w:eastAsia="Times New Roman" w:hAnsi="Arial" w:cs="Arial"/>
          <w:color w:val="000000"/>
          <w:sz w:val="22"/>
          <w:szCs w:val="22"/>
          <w:shd w:val="clear" w:color="auto" w:fill="FFFFFF"/>
        </w:rPr>
        <w:t xml:space="preserve">existe </w:t>
      </w:r>
      <w:r w:rsidR="00BB425E">
        <w:rPr>
          <w:rFonts w:ascii="Arial" w:eastAsia="Times New Roman" w:hAnsi="Arial" w:cs="Arial"/>
          <w:color w:val="000000"/>
          <w:sz w:val="22"/>
          <w:szCs w:val="22"/>
          <w:shd w:val="clear" w:color="auto" w:fill="FFFFFF"/>
        </w:rPr>
        <w:t xml:space="preserve">una normatividad </w:t>
      </w:r>
      <w:r>
        <w:rPr>
          <w:rFonts w:ascii="Arial" w:eastAsia="Times New Roman" w:hAnsi="Arial" w:cs="Arial"/>
          <w:color w:val="000000"/>
          <w:sz w:val="22"/>
          <w:szCs w:val="22"/>
          <w:shd w:val="clear" w:color="auto" w:fill="FFFFFF"/>
        </w:rPr>
        <w:t>que regule la actividad</w:t>
      </w:r>
      <w:r w:rsidR="003656A7">
        <w:rPr>
          <w:rFonts w:ascii="Arial" w:eastAsia="Times New Roman" w:hAnsi="Arial" w:cs="Arial"/>
          <w:color w:val="000000"/>
          <w:sz w:val="22"/>
          <w:szCs w:val="22"/>
          <w:shd w:val="clear" w:color="auto" w:fill="FFFFFF"/>
        </w:rPr>
        <w:t xml:space="preserve"> ya referida</w:t>
      </w:r>
      <w:r w:rsidR="006A6B9F">
        <w:rPr>
          <w:rFonts w:ascii="Arial" w:eastAsia="Times New Roman" w:hAnsi="Arial" w:cs="Arial"/>
          <w:color w:val="000000"/>
          <w:sz w:val="22"/>
          <w:szCs w:val="22"/>
          <w:shd w:val="clear" w:color="auto" w:fill="FFFFFF"/>
        </w:rPr>
        <w:t>, es por ello,</w:t>
      </w:r>
      <w:r w:rsidR="003656A7">
        <w:rPr>
          <w:rFonts w:ascii="Arial" w:eastAsia="Times New Roman" w:hAnsi="Arial" w:cs="Arial"/>
          <w:color w:val="000000"/>
          <w:sz w:val="22"/>
          <w:szCs w:val="22"/>
          <w:shd w:val="clear" w:color="auto" w:fill="FFFFFF"/>
        </w:rPr>
        <w:t xml:space="preserve"> que este proyecto </w:t>
      </w:r>
      <w:r w:rsidR="006A6B9F">
        <w:rPr>
          <w:rFonts w:ascii="Arial" w:eastAsia="Times New Roman" w:hAnsi="Arial" w:cs="Arial"/>
          <w:color w:val="000000"/>
          <w:sz w:val="22"/>
          <w:szCs w:val="22"/>
          <w:shd w:val="clear" w:color="auto" w:fill="FFFFFF"/>
        </w:rPr>
        <w:t>se considera revolucionario</w:t>
      </w:r>
      <w:r w:rsidR="00E110DF">
        <w:rPr>
          <w:rFonts w:ascii="Arial" w:eastAsia="Times New Roman" w:hAnsi="Arial" w:cs="Arial"/>
          <w:color w:val="000000"/>
          <w:sz w:val="22"/>
          <w:szCs w:val="22"/>
          <w:shd w:val="clear" w:color="auto" w:fill="FFFFFF"/>
        </w:rPr>
        <w:t xml:space="preserve"> y pionero al </w:t>
      </w:r>
      <w:r w:rsidR="006A6B9F">
        <w:rPr>
          <w:rFonts w:ascii="Arial" w:eastAsia="Times New Roman" w:hAnsi="Arial" w:cs="Arial"/>
          <w:color w:val="000000"/>
          <w:sz w:val="22"/>
          <w:szCs w:val="22"/>
          <w:shd w:val="clear" w:color="auto" w:fill="FFFFFF"/>
        </w:rPr>
        <w:t xml:space="preserve">fomentar unas reglas mínimas que le permitan a la industria superar el </w:t>
      </w:r>
      <w:r w:rsidR="00A4613C">
        <w:rPr>
          <w:rFonts w:ascii="Arial" w:eastAsia="Times New Roman" w:hAnsi="Arial" w:cs="Arial"/>
          <w:color w:val="000000"/>
          <w:sz w:val="22"/>
          <w:szCs w:val="22"/>
          <w:shd w:val="clear" w:color="auto" w:fill="FFFFFF"/>
        </w:rPr>
        <w:t>vacío leg</w:t>
      </w:r>
      <w:r w:rsidR="006A6B9F">
        <w:rPr>
          <w:rFonts w:ascii="Arial" w:eastAsia="Times New Roman" w:hAnsi="Arial" w:cs="Arial"/>
          <w:color w:val="000000"/>
          <w:sz w:val="22"/>
          <w:szCs w:val="22"/>
          <w:shd w:val="clear" w:color="auto" w:fill="FFFFFF"/>
        </w:rPr>
        <w:t>al y con ello brindar seguridad jurídica, a la actividad de procesamiento masivo de datos</w:t>
      </w:r>
      <w:r w:rsidR="00A4613C">
        <w:rPr>
          <w:rFonts w:ascii="Arial" w:eastAsia="Times New Roman" w:hAnsi="Arial" w:cs="Arial"/>
          <w:color w:val="000000"/>
          <w:sz w:val="22"/>
          <w:szCs w:val="22"/>
          <w:shd w:val="clear" w:color="auto" w:fill="FFFFFF"/>
        </w:rPr>
        <w:t xml:space="preserve">. </w:t>
      </w:r>
    </w:p>
    <w:p w14:paraId="6C89A730" w14:textId="77777777" w:rsidR="006A6B9F" w:rsidRDefault="006A6B9F" w:rsidP="00BB425E">
      <w:pPr>
        <w:rPr>
          <w:rFonts w:ascii="Arial" w:eastAsia="Times New Roman" w:hAnsi="Arial" w:cs="Arial"/>
          <w:color w:val="000000"/>
          <w:sz w:val="22"/>
          <w:szCs w:val="22"/>
          <w:shd w:val="clear" w:color="auto" w:fill="FFFFFF"/>
        </w:rPr>
      </w:pPr>
    </w:p>
    <w:p w14:paraId="00CE4589" w14:textId="77777777" w:rsidR="00043993" w:rsidRDefault="00043993" w:rsidP="003A1411">
      <w:pPr>
        <w:rPr>
          <w:rFonts w:ascii="Arial" w:eastAsia="Times New Roman" w:hAnsi="Arial" w:cs="Arial"/>
          <w:color w:val="000000"/>
          <w:sz w:val="22"/>
          <w:szCs w:val="22"/>
          <w:shd w:val="clear" w:color="auto" w:fill="FFFFFF"/>
        </w:rPr>
      </w:pPr>
    </w:p>
    <w:p w14:paraId="044E4CA0" w14:textId="12A4FEA1" w:rsidR="00043993" w:rsidRDefault="00D17D9C" w:rsidP="00043993">
      <w:pPr>
        <w:pStyle w:val="Prrafodelista"/>
        <w:numPr>
          <w:ilvl w:val="0"/>
          <w:numId w:val="9"/>
        </w:numPr>
        <w:rPr>
          <w:rFonts w:ascii="Arial" w:eastAsia="Times New Roman" w:hAnsi="Arial" w:cs="Arial"/>
          <w:b/>
          <w:color w:val="000000"/>
          <w:sz w:val="22"/>
          <w:szCs w:val="22"/>
          <w:shd w:val="clear" w:color="auto" w:fill="FFFFFF"/>
        </w:rPr>
      </w:pPr>
      <w:r>
        <w:rPr>
          <w:rFonts w:ascii="Arial" w:eastAsia="Times New Roman" w:hAnsi="Arial" w:cs="Arial"/>
          <w:b/>
          <w:color w:val="000000"/>
          <w:sz w:val="22"/>
          <w:szCs w:val="22"/>
          <w:shd w:val="clear" w:color="auto" w:fill="FFFFFF"/>
        </w:rPr>
        <w:t>EL PROCE</w:t>
      </w:r>
      <w:r w:rsidR="00FF089A">
        <w:rPr>
          <w:rFonts w:ascii="Arial" w:eastAsia="Times New Roman" w:hAnsi="Arial" w:cs="Arial"/>
          <w:b/>
          <w:color w:val="000000"/>
          <w:sz w:val="22"/>
          <w:szCs w:val="22"/>
          <w:shd w:val="clear" w:color="auto" w:fill="FFFFFF"/>
        </w:rPr>
        <w:t>SAMIENTO</w:t>
      </w:r>
      <w:r>
        <w:rPr>
          <w:rFonts w:ascii="Arial" w:eastAsia="Times New Roman" w:hAnsi="Arial" w:cs="Arial"/>
          <w:b/>
          <w:color w:val="000000"/>
          <w:sz w:val="22"/>
          <w:szCs w:val="22"/>
          <w:shd w:val="clear" w:color="auto" w:fill="FFFFFF"/>
        </w:rPr>
        <w:t xml:space="preserve"> MASIVO DE DATOS </w:t>
      </w:r>
      <w:r w:rsidR="00043993" w:rsidRPr="00043993">
        <w:rPr>
          <w:rFonts w:ascii="Arial" w:eastAsia="Times New Roman" w:hAnsi="Arial" w:cs="Arial"/>
          <w:b/>
          <w:color w:val="000000"/>
          <w:sz w:val="22"/>
          <w:szCs w:val="22"/>
          <w:shd w:val="clear" w:color="auto" w:fill="FFFFFF"/>
        </w:rPr>
        <w:t xml:space="preserve">EN EL MUNDO. </w:t>
      </w:r>
    </w:p>
    <w:p w14:paraId="51E10712" w14:textId="77777777" w:rsidR="007126AC" w:rsidRPr="00043993" w:rsidRDefault="007126AC" w:rsidP="007126AC">
      <w:pPr>
        <w:pStyle w:val="Prrafodelista"/>
        <w:rPr>
          <w:rFonts w:ascii="Arial" w:eastAsia="Times New Roman" w:hAnsi="Arial" w:cs="Arial"/>
          <w:b/>
          <w:color w:val="000000"/>
          <w:sz w:val="22"/>
          <w:szCs w:val="22"/>
          <w:shd w:val="clear" w:color="auto" w:fill="FFFFFF"/>
        </w:rPr>
      </w:pPr>
    </w:p>
    <w:p w14:paraId="2FD5F21A" w14:textId="77777777" w:rsidR="005C05FB" w:rsidRDefault="005C05FB" w:rsidP="003A1411">
      <w:pPr>
        <w:rPr>
          <w:rFonts w:ascii="Arial" w:eastAsia="Times New Roman" w:hAnsi="Arial" w:cs="Arial"/>
          <w:color w:val="000000"/>
          <w:sz w:val="22"/>
          <w:szCs w:val="22"/>
          <w:shd w:val="clear" w:color="auto" w:fill="FFFFFF"/>
        </w:rPr>
      </w:pPr>
    </w:p>
    <w:p w14:paraId="5EC766C9" w14:textId="5E17C077" w:rsidR="00492DCD" w:rsidRDefault="005C05FB"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En la actualidad la relación entre Big Data</w:t>
      </w:r>
      <w:r w:rsidR="00D17D9C">
        <w:rPr>
          <w:rFonts w:ascii="Arial" w:eastAsia="Times New Roman" w:hAnsi="Arial" w:cs="Arial"/>
          <w:color w:val="000000"/>
          <w:sz w:val="22"/>
          <w:szCs w:val="22"/>
          <w:shd w:val="clear" w:color="auto" w:fill="FFFFFF"/>
        </w:rPr>
        <w:t xml:space="preserve"> y la</w:t>
      </w:r>
      <w:r>
        <w:rPr>
          <w:rFonts w:ascii="Arial" w:eastAsia="Times New Roman" w:hAnsi="Arial" w:cs="Arial"/>
          <w:color w:val="000000"/>
          <w:sz w:val="22"/>
          <w:szCs w:val="22"/>
          <w:shd w:val="clear" w:color="auto" w:fill="FFFFFF"/>
        </w:rPr>
        <w:t xml:space="preserve"> protección de datos es materia de discusión en el ámbito internacional</w:t>
      </w:r>
      <w:r w:rsidR="00D17D9C">
        <w:rPr>
          <w:rFonts w:ascii="Arial" w:eastAsia="Times New Roman" w:hAnsi="Arial" w:cs="Arial"/>
          <w:color w:val="000000"/>
          <w:sz w:val="22"/>
          <w:szCs w:val="22"/>
          <w:shd w:val="clear" w:color="auto" w:fill="FFFFFF"/>
        </w:rPr>
        <w:t xml:space="preserve">, </w:t>
      </w:r>
      <w:r w:rsidR="00492DCD">
        <w:rPr>
          <w:rFonts w:ascii="Arial" w:eastAsia="Times New Roman" w:hAnsi="Arial" w:cs="Arial"/>
          <w:color w:val="000000"/>
          <w:sz w:val="22"/>
          <w:szCs w:val="22"/>
          <w:shd w:val="clear" w:color="auto" w:fill="FFFFFF"/>
        </w:rPr>
        <w:t xml:space="preserve">debido al gran flujo </w:t>
      </w:r>
      <w:r w:rsidR="00D17D9C">
        <w:rPr>
          <w:rFonts w:ascii="Arial" w:eastAsia="Times New Roman" w:hAnsi="Arial" w:cs="Arial"/>
          <w:color w:val="000000"/>
          <w:sz w:val="22"/>
          <w:szCs w:val="22"/>
          <w:shd w:val="clear" w:color="auto" w:fill="FFFFFF"/>
        </w:rPr>
        <w:t xml:space="preserve">y volumen </w:t>
      </w:r>
      <w:r w:rsidR="00492DCD">
        <w:rPr>
          <w:rFonts w:ascii="Arial" w:eastAsia="Times New Roman" w:hAnsi="Arial" w:cs="Arial"/>
          <w:color w:val="000000"/>
          <w:sz w:val="22"/>
          <w:szCs w:val="22"/>
          <w:shd w:val="clear" w:color="auto" w:fill="FFFFFF"/>
        </w:rPr>
        <w:t>de datos que se genera</w:t>
      </w:r>
      <w:r w:rsidR="00D17D9C">
        <w:rPr>
          <w:rFonts w:ascii="Arial" w:eastAsia="Times New Roman" w:hAnsi="Arial" w:cs="Arial"/>
          <w:color w:val="000000"/>
          <w:sz w:val="22"/>
          <w:szCs w:val="22"/>
          <w:shd w:val="clear" w:color="auto" w:fill="FFFFFF"/>
        </w:rPr>
        <w:t xml:space="preserve">n con la </w:t>
      </w:r>
      <w:r w:rsidR="00492DCD">
        <w:rPr>
          <w:rFonts w:ascii="Arial" w:eastAsia="Times New Roman" w:hAnsi="Arial" w:cs="Arial"/>
          <w:color w:val="000000"/>
          <w:sz w:val="22"/>
          <w:szCs w:val="22"/>
          <w:shd w:val="clear" w:color="auto" w:fill="FFFFFF"/>
        </w:rPr>
        <w:t xml:space="preserve">cultura </w:t>
      </w:r>
      <w:r w:rsidR="00D17D9C">
        <w:rPr>
          <w:rFonts w:ascii="Arial" w:eastAsia="Times New Roman" w:hAnsi="Arial" w:cs="Arial"/>
          <w:color w:val="000000"/>
          <w:sz w:val="22"/>
          <w:szCs w:val="22"/>
          <w:shd w:val="clear" w:color="auto" w:fill="FFFFFF"/>
        </w:rPr>
        <w:t xml:space="preserve">digital, y sobre como muchas actividades se desarrollan por ejemplo a través de las </w:t>
      </w:r>
      <w:r w:rsidR="00492DCD">
        <w:rPr>
          <w:rFonts w:ascii="Arial" w:eastAsia="Times New Roman" w:hAnsi="Arial" w:cs="Arial"/>
          <w:color w:val="000000"/>
          <w:sz w:val="22"/>
          <w:szCs w:val="22"/>
          <w:shd w:val="clear" w:color="auto" w:fill="FFFFFF"/>
        </w:rPr>
        <w:t>redes sociales,</w:t>
      </w:r>
      <w:r w:rsidR="00D17D9C">
        <w:rPr>
          <w:rFonts w:ascii="Arial" w:eastAsia="Times New Roman" w:hAnsi="Arial" w:cs="Arial"/>
          <w:color w:val="000000"/>
          <w:sz w:val="22"/>
          <w:szCs w:val="22"/>
          <w:shd w:val="clear" w:color="auto" w:fill="FFFFFF"/>
        </w:rPr>
        <w:t xml:space="preserve"> </w:t>
      </w:r>
      <w:r w:rsidR="006A6B9F">
        <w:rPr>
          <w:rFonts w:ascii="Arial" w:eastAsia="Times New Roman" w:hAnsi="Arial" w:cs="Arial"/>
          <w:color w:val="000000"/>
          <w:sz w:val="22"/>
          <w:szCs w:val="22"/>
          <w:shd w:val="clear" w:color="auto" w:fill="FFFFFF"/>
        </w:rPr>
        <w:t xml:space="preserve">el </w:t>
      </w:r>
      <w:r w:rsidR="00D17D9C">
        <w:rPr>
          <w:rFonts w:ascii="Arial" w:eastAsia="Times New Roman" w:hAnsi="Arial" w:cs="Arial"/>
          <w:color w:val="000000"/>
          <w:sz w:val="22"/>
          <w:szCs w:val="22"/>
          <w:shd w:val="clear" w:color="auto" w:fill="FFFFFF"/>
        </w:rPr>
        <w:t xml:space="preserve">uso de </w:t>
      </w:r>
      <w:r w:rsidR="00492DCD">
        <w:rPr>
          <w:rFonts w:ascii="Arial" w:eastAsia="Times New Roman" w:hAnsi="Arial" w:cs="Arial"/>
          <w:color w:val="000000"/>
          <w:sz w:val="22"/>
          <w:szCs w:val="22"/>
          <w:shd w:val="clear" w:color="auto" w:fill="FFFFFF"/>
        </w:rPr>
        <w:t xml:space="preserve">dispositivos de posicionamiento global, </w:t>
      </w:r>
      <w:r w:rsidR="006A6B9F">
        <w:rPr>
          <w:rFonts w:ascii="Arial" w:eastAsia="Times New Roman" w:hAnsi="Arial" w:cs="Arial"/>
          <w:color w:val="000000"/>
          <w:sz w:val="22"/>
          <w:szCs w:val="22"/>
          <w:shd w:val="clear" w:color="auto" w:fill="FFFFFF"/>
        </w:rPr>
        <w:t xml:space="preserve">los </w:t>
      </w:r>
      <w:r w:rsidR="00492DCD">
        <w:rPr>
          <w:rFonts w:ascii="Arial" w:eastAsia="Times New Roman" w:hAnsi="Arial" w:cs="Arial"/>
          <w:color w:val="000000"/>
          <w:sz w:val="22"/>
          <w:szCs w:val="22"/>
          <w:shd w:val="clear" w:color="auto" w:fill="FFFFFF"/>
        </w:rPr>
        <w:t xml:space="preserve">motores de búsqueda en Internet,  solo por citar algunos ejemplos. </w:t>
      </w:r>
    </w:p>
    <w:p w14:paraId="16099100" w14:textId="77777777" w:rsidR="00492DCD" w:rsidRDefault="00492DCD" w:rsidP="003A1411">
      <w:pPr>
        <w:rPr>
          <w:rFonts w:ascii="Arial" w:eastAsia="Times New Roman" w:hAnsi="Arial" w:cs="Arial"/>
          <w:color w:val="000000"/>
          <w:sz w:val="22"/>
          <w:szCs w:val="22"/>
          <w:shd w:val="clear" w:color="auto" w:fill="FFFFFF"/>
        </w:rPr>
      </w:pPr>
    </w:p>
    <w:p w14:paraId="5A501A45" w14:textId="77777777" w:rsidR="00CB255C" w:rsidRDefault="00492DCD"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lastRenderedPageBreak/>
        <w:t>Es tal la importancia que ha cobrado que es materia de debate y delibera</w:t>
      </w:r>
      <w:r w:rsidR="008538AF">
        <w:rPr>
          <w:rFonts w:ascii="Arial" w:eastAsia="Times New Roman" w:hAnsi="Arial" w:cs="Arial"/>
          <w:color w:val="000000"/>
          <w:sz w:val="22"/>
          <w:szCs w:val="22"/>
          <w:shd w:val="clear" w:color="auto" w:fill="FFFFFF"/>
        </w:rPr>
        <w:t>ción en el mundo contemporáneo.</w:t>
      </w:r>
      <w:r w:rsidR="006A6B9F">
        <w:rPr>
          <w:rFonts w:ascii="Arial" w:eastAsia="Times New Roman" w:hAnsi="Arial" w:cs="Arial"/>
          <w:color w:val="000000"/>
          <w:sz w:val="22"/>
          <w:szCs w:val="22"/>
          <w:shd w:val="clear" w:color="auto" w:fill="FFFFFF"/>
        </w:rPr>
        <w:t xml:space="preserve"> Ahora bien, muchas veces se cree que </w:t>
      </w:r>
      <w:r w:rsidR="00CB255C">
        <w:rPr>
          <w:rFonts w:ascii="Arial" w:eastAsia="Times New Roman" w:hAnsi="Arial" w:cs="Arial"/>
          <w:color w:val="000000"/>
          <w:sz w:val="22"/>
          <w:szCs w:val="22"/>
          <w:shd w:val="clear" w:color="auto" w:fill="FFFFFF"/>
        </w:rPr>
        <w:t>los debates solo versan sobre la protección de datos</w:t>
      </w:r>
      <w:r w:rsidR="006A6B9F">
        <w:rPr>
          <w:rFonts w:ascii="Arial" w:eastAsia="Times New Roman" w:hAnsi="Arial" w:cs="Arial"/>
          <w:color w:val="000000"/>
          <w:sz w:val="22"/>
          <w:szCs w:val="22"/>
          <w:shd w:val="clear" w:color="auto" w:fill="FFFFFF"/>
        </w:rPr>
        <w:t>, pero en realidad, la industr</w:t>
      </w:r>
      <w:r w:rsidR="00CB255C">
        <w:rPr>
          <w:rFonts w:ascii="Arial" w:eastAsia="Times New Roman" w:hAnsi="Arial" w:cs="Arial"/>
          <w:color w:val="000000"/>
          <w:sz w:val="22"/>
          <w:szCs w:val="22"/>
          <w:shd w:val="clear" w:color="auto" w:fill="FFFFFF"/>
        </w:rPr>
        <w:t xml:space="preserve">ia del conocimiento va más allá. La industria del conocimiento es también el </w:t>
      </w:r>
      <w:r w:rsidR="006A6B9F">
        <w:rPr>
          <w:rFonts w:ascii="Arial" w:eastAsia="Times New Roman" w:hAnsi="Arial" w:cs="Arial"/>
          <w:color w:val="000000"/>
          <w:sz w:val="22"/>
          <w:szCs w:val="22"/>
          <w:shd w:val="clear" w:color="auto" w:fill="FFFFFF"/>
        </w:rPr>
        <w:t xml:space="preserve">poder </w:t>
      </w:r>
      <w:r w:rsidR="00CB255C">
        <w:rPr>
          <w:rFonts w:ascii="Arial" w:eastAsia="Times New Roman" w:hAnsi="Arial" w:cs="Arial"/>
          <w:color w:val="000000"/>
          <w:sz w:val="22"/>
          <w:szCs w:val="22"/>
          <w:shd w:val="clear" w:color="auto" w:fill="FFFFFF"/>
        </w:rPr>
        <w:t>establecer</w:t>
      </w:r>
      <w:r w:rsidR="006A6B9F">
        <w:rPr>
          <w:rFonts w:ascii="Arial" w:eastAsia="Times New Roman" w:hAnsi="Arial" w:cs="Arial"/>
          <w:color w:val="000000"/>
          <w:sz w:val="22"/>
          <w:szCs w:val="22"/>
          <w:shd w:val="clear" w:color="auto" w:fill="FFFFFF"/>
        </w:rPr>
        <w:t xml:space="preserve"> modelos que permiten encontrar soluciones a </w:t>
      </w:r>
      <w:r w:rsidR="00CB255C">
        <w:rPr>
          <w:rFonts w:ascii="Arial" w:eastAsia="Times New Roman" w:hAnsi="Arial" w:cs="Arial"/>
          <w:color w:val="000000"/>
          <w:sz w:val="22"/>
          <w:szCs w:val="22"/>
          <w:shd w:val="clear" w:color="auto" w:fill="FFFFFF"/>
        </w:rPr>
        <w:t xml:space="preserve">determinados </w:t>
      </w:r>
      <w:r w:rsidR="006A6B9F">
        <w:rPr>
          <w:rFonts w:ascii="Arial" w:eastAsia="Times New Roman" w:hAnsi="Arial" w:cs="Arial"/>
          <w:color w:val="000000"/>
          <w:sz w:val="22"/>
          <w:szCs w:val="22"/>
          <w:shd w:val="clear" w:color="auto" w:fill="FFFFFF"/>
        </w:rPr>
        <w:t xml:space="preserve">problemas e inquietudes. </w:t>
      </w:r>
    </w:p>
    <w:p w14:paraId="66E6797E" w14:textId="62C69E04" w:rsidR="006A6B9F" w:rsidRDefault="006A6B9F"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 xml:space="preserve">En un mundo interrelacionado, </w:t>
      </w:r>
      <w:r w:rsidR="00472A0F">
        <w:rPr>
          <w:rFonts w:ascii="Arial" w:eastAsia="Times New Roman" w:hAnsi="Arial" w:cs="Arial"/>
          <w:color w:val="000000"/>
          <w:sz w:val="22"/>
          <w:szCs w:val="22"/>
          <w:shd w:val="clear" w:color="auto" w:fill="FFFFFF"/>
        </w:rPr>
        <w:t>el menor elemento de conocimiento</w:t>
      </w:r>
      <w:r>
        <w:rPr>
          <w:rFonts w:ascii="Arial" w:eastAsia="Times New Roman" w:hAnsi="Arial" w:cs="Arial"/>
          <w:color w:val="000000"/>
          <w:sz w:val="22"/>
          <w:szCs w:val="22"/>
          <w:shd w:val="clear" w:color="auto" w:fill="FFFFFF"/>
        </w:rPr>
        <w:t xml:space="preserve"> afecta una decisión, </w:t>
      </w:r>
      <w:r w:rsidR="00472A0F">
        <w:rPr>
          <w:rFonts w:ascii="Arial" w:eastAsia="Times New Roman" w:hAnsi="Arial" w:cs="Arial"/>
          <w:color w:val="000000"/>
          <w:sz w:val="22"/>
          <w:szCs w:val="22"/>
          <w:shd w:val="clear" w:color="auto" w:fill="FFFFFF"/>
        </w:rPr>
        <w:t>cualquier dato</w:t>
      </w:r>
      <w:r>
        <w:rPr>
          <w:rFonts w:ascii="Arial" w:eastAsia="Times New Roman" w:hAnsi="Arial" w:cs="Arial"/>
          <w:color w:val="000000"/>
          <w:sz w:val="22"/>
          <w:szCs w:val="22"/>
          <w:shd w:val="clear" w:color="auto" w:fill="FFFFFF"/>
        </w:rPr>
        <w:t xml:space="preserve"> constituye un elemento adicional para el análisis de la información</w:t>
      </w:r>
      <w:r w:rsidR="00472A0F">
        <w:rPr>
          <w:rFonts w:ascii="Arial" w:eastAsia="Times New Roman" w:hAnsi="Arial" w:cs="Arial"/>
          <w:color w:val="000000"/>
          <w:sz w:val="22"/>
          <w:szCs w:val="22"/>
          <w:shd w:val="clear" w:color="auto" w:fill="FFFFFF"/>
        </w:rPr>
        <w:t xml:space="preserve"> y la adquisición de conocimiento. Ese conocimiento</w:t>
      </w:r>
      <w:r>
        <w:rPr>
          <w:rFonts w:ascii="Arial" w:eastAsia="Times New Roman" w:hAnsi="Arial" w:cs="Arial"/>
          <w:color w:val="000000"/>
          <w:sz w:val="22"/>
          <w:szCs w:val="22"/>
          <w:shd w:val="clear" w:color="auto" w:fill="FFFFFF"/>
        </w:rPr>
        <w:t xml:space="preserve"> permite identificar soluciones médicas, proponer mejoras educativas, establecer modelos de d</w:t>
      </w:r>
      <w:r w:rsidR="00472A0F">
        <w:rPr>
          <w:rFonts w:ascii="Arial" w:eastAsia="Times New Roman" w:hAnsi="Arial" w:cs="Arial"/>
          <w:color w:val="000000"/>
          <w:sz w:val="22"/>
          <w:szCs w:val="22"/>
          <w:shd w:val="clear" w:color="auto" w:fill="FFFFFF"/>
        </w:rPr>
        <w:t>esarrollo y procesos económicos innovadores. Dicho poder, inherente a la información, exige que</w:t>
      </w:r>
      <w:r>
        <w:rPr>
          <w:rFonts w:ascii="Arial" w:eastAsia="Times New Roman" w:hAnsi="Arial" w:cs="Arial"/>
          <w:color w:val="000000"/>
          <w:sz w:val="22"/>
          <w:szCs w:val="22"/>
          <w:shd w:val="clear" w:color="auto" w:fill="FFFFFF"/>
        </w:rPr>
        <w:t xml:space="preserve"> cuando menos la sociedad pueda identificar a las empresas que desarrollan la actividad</w:t>
      </w:r>
      <w:r w:rsidR="00472A0F">
        <w:rPr>
          <w:rFonts w:ascii="Arial" w:eastAsia="Times New Roman" w:hAnsi="Arial" w:cs="Arial"/>
          <w:color w:val="000000"/>
          <w:sz w:val="22"/>
          <w:szCs w:val="22"/>
          <w:shd w:val="clear" w:color="auto" w:fill="FFFFFF"/>
        </w:rPr>
        <w:t xml:space="preserve"> de procesamiento masivo de datos</w:t>
      </w:r>
      <w:r>
        <w:rPr>
          <w:rFonts w:ascii="Arial" w:eastAsia="Times New Roman" w:hAnsi="Arial" w:cs="Arial"/>
          <w:color w:val="000000"/>
          <w:sz w:val="22"/>
          <w:szCs w:val="22"/>
          <w:shd w:val="clear" w:color="auto" w:fill="FFFFFF"/>
        </w:rPr>
        <w:t xml:space="preserve"> y q</w:t>
      </w:r>
      <w:r w:rsidR="00472A0F">
        <w:rPr>
          <w:rFonts w:ascii="Arial" w:eastAsia="Times New Roman" w:hAnsi="Arial" w:cs="Arial"/>
          <w:color w:val="000000"/>
          <w:sz w:val="22"/>
          <w:szCs w:val="22"/>
          <w:shd w:val="clear" w:color="auto" w:fill="FFFFFF"/>
        </w:rPr>
        <w:t xml:space="preserve">ue esos procesos e información </w:t>
      </w:r>
      <w:r>
        <w:rPr>
          <w:rFonts w:ascii="Arial" w:eastAsia="Times New Roman" w:hAnsi="Arial" w:cs="Arial"/>
          <w:color w:val="000000"/>
          <w:sz w:val="22"/>
          <w:szCs w:val="22"/>
          <w:shd w:val="clear" w:color="auto" w:fill="FFFFFF"/>
        </w:rPr>
        <w:t>puedan influir democráticamente en el desarrollo del colectivo social.</w:t>
      </w:r>
    </w:p>
    <w:p w14:paraId="678028A2" w14:textId="77777777" w:rsidR="006A6B9F" w:rsidRDefault="006A6B9F" w:rsidP="003A1411">
      <w:pPr>
        <w:rPr>
          <w:rFonts w:ascii="Arial" w:eastAsia="Times New Roman" w:hAnsi="Arial" w:cs="Arial"/>
          <w:color w:val="000000"/>
          <w:sz w:val="22"/>
          <w:szCs w:val="22"/>
          <w:shd w:val="clear" w:color="auto" w:fill="FFFFFF"/>
        </w:rPr>
      </w:pPr>
    </w:p>
    <w:p w14:paraId="2E5846BB" w14:textId="7BD19E44" w:rsidR="00D17D9C" w:rsidRDefault="006A6B9F"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 xml:space="preserve">Discusiones sobre el manejo de los datos personales y su uso </w:t>
      </w:r>
      <w:r w:rsidR="00472A0F">
        <w:rPr>
          <w:rFonts w:ascii="Arial" w:eastAsia="Times New Roman" w:hAnsi="Arial" w:cs="Arial"/>
          <w:color w:val="000000"/>
          <w:sz w:val="22"/>
          <w:szCs w:val="22"/>
          <w:shd w:val="clear" w:color="auto" w:fill="FFFFFF"/>
        </w:rPr>
        <w:t>comercial</w:t>
      </w:r>
      <w:r>
        <w:rPr>
          <w:rFonts w:ascii="Arial" w:eastAsia="Times New Roman" w:hAnsi="Arial" w:cs="Arial"/>
          <w:color w:val="000000"/>
          <w:sz w:val="22"/>
          <w:szCs w:val="22"/>
          <w:shd w:val="clear" w:color="auto" w:fill="FFFFFF"/>
        </w:rPr>
        <w:t xml:space="preserve">, se encuentran en muchos escenarios, como las discusiones que desde el 2014 </w:t>
      </w:r>
      <w:r w:rsidR="00241447">
        <w:rPr>
          <w:rFonts w:ascii="Arial" w:eastAsia="Times New Roman" w:hAnsi="Arial" w:cs="Arial"/>
          <w:color w:val="000000"/>
          <w:sz w:val="22"/>
          <w:szCs w:val="22"/>
          <w:shd w:val="clear" w:color="auto" w:fill="FFFFFF"/>
        </w:rPr>
        <w:t>el Parlamento E</w:t>
      </w:r>
      <w:r w:rsidR="00043993">
        <w:rPr>
          <w:rFonts w:ascii="Arial" w:eastAsia="Times New Roman" w:hAnsi="Arial" w:cs="Arial"/>
          <w:color w:val="000000"/>
          <w:sz w:val="22"/>
          <w:szCs w:val="22"/>
          <w:shd w:val="clear" w:color="auto" w:fill="FFFFFF"/>
        </w:rPr>
        <w:t xml:space="preserve">uropeo </w:t>
      </w:r>
      <w:r>
        <w:rPr>
          <w:rFonts w:ascii="Arial" w:eastAsia="Times New Roman" w:hAnsi="Arial" w:cs="Arial"/>
          <w:color w:val="000000"/>
          <w:sz w:val="22"/>
          <w:szCs w:val="22"/>
          <w:shd w:val="clear" w:color="auto" w:fill="FFFFFF"/>
        </w:rPr>
        <w:t xml:space="preserve">ha realizado frente </w:t>
      </w:r>
      <w:r w:rsidR="00043993">
        <w:rPr>
          <w:rFonts w:ascii="Arial" w:eastAsia="Times New Roman" w:hAnsi="Arial" w:cs="Arial"/>
          <w:color w:val="000000"/>
          <w:sz w:val="22"/>
          <w:szCs w:val="22"/>
          <w:shd w:val="clear" w:color="auto" w:fill="FFFFFF"/>
        </w:rPr>
        <w:t xml:space="preserve">a la iniciativa orientada a reformar  </w:t>
      </w:r>
      <w:r w:rsidR="00241447">
        <w:rPr>
          <w:rFonts w:ascii="Arial" w:eastAsia="Times New Roman" w:hAnsi="Arial" w:cs="Arial"/>
          <w:color w:val="000000"/>
          <w:sz w:val="22"/>
          <w:szCs w:val="22"/>
          <w:shd w:val="clear" w:color="auto" w:fill="FFFFFF"/>
        </w:rPr>
        <w:t>la normatividad relacionada con la protección de datos</w:t>
      </w:r>
      <w:r>
        <w:rPr>
          <w:rFonts w:ascii="Arial" w:eastAsia="Times New Roman" w:hAnsi="Arial" w:cs="Arial"/>
          <w:color w:val="000000"/>
          <w:sz w:val="22"/>
          <w:szCs w:val="22"/>
          <w:shd w:val="clear" w:color="auto" w:fill="FFFFFF"/>
        </w:rPr>
        <w:t xml:space="preserve"> que </w:t>
      </w:r>
      <w:r w:rsidR="00472A0F">
        <w:rPr>
          <w:rFonts w:ascii="Arial" w:eastAsia="Times New Roman" w:hAnsi="Arial" w:cs="Arial"/>
          <w:color w:val="000000"/>
          <w:sz w:val="22"/>
          <w:szCs w:val="22"/>
          <w:shd w:val="clear" w:color="auto" w:fill="FFFFFF"/>
        </w:rPr>
        <w:t>h</w:t>
      </w:r>
      <w:r>
        <w:rPr>
          <w:rFonts w:ascii="Arial" w:eastAsia="Times New Roman" w:hAnsi="Arial" w:cs="Arial"/>
          <w:color w:val="000000"/>
          <w:sz w:val="22"/>
          <w:szCs w:val="22"/>
          <w:shd w:val="clear" w:color="auto" w:fill="FFFFFF"/>
        </w:rPr>
        <w:t xml:space="preserve">a dado lugar a que desde </w:t>
      </w:r>
      <w:r w:rsidR="00241447">
        <w:rPr>
          <w:rFonts w:ascii="Arial" w:eastAsia="Times New Roman" w:hAnsi="Arial" w:cs="Arial"/>
          <w:color w:val="000000"/>
          <w:sz w:val="22"/>
          <w:szCs w:val="22"/>
          <w:shd w:val="clear" w:color="auto" w:fill="FFFFFF"/>
        </w:rPr>
        <w:t xml:space="preserve">el 24 de junio del </w:t>
      </w:r>
      <w:r>
        <w:rPr>
          <w:rFonts w:ascii="Arial" w:eastAsia="Times New Roman" w:hAnsi="Arial" w:cs="Arial"/>
          <w:color w:val="000000"/>
          <w:sz w:val="22"/>
          <w:szCs w:val="22"/>
          <w:shd w:val="clear" w:color="auto" w:fill="FFFFFF"/>
        </w:rPr>
        <w:t xml:space="preserve"> 2015 </w:t>
      </w:r>
      <w:r w:rsidR="00241447">
        <w:rPr>
          <w:rFonts w:ascii="Arial" w:eastAsia="Times New Roman" w:hAnsi="Arial" w:cs="Arial"/>
          <w:color w:val="000000"/>
          <w:sz w:val="22"/>
          <w:szCs w:val="22"/>
          <w:shd w:val="clear" w:color="auto" w:fill="FFFFFF"/>
        </w:rPr>
        <w:t>iniciar</w:t>
      </w:r>
      <w:r>
        <w:rPr>
          <w:rFonts w:ascii="Arial" w:eastAsia="Times New Roman" w:hAnsi="Arial" w:cs="Arial"/>
          <w:color w:val="000000"/>
          <w:sz w:val="22"/>
          <w:szCs w:val="22"/>
          <w:shd w:val="clear" w:color="auto" w:fill="FFFFFF"/>
        </w:rPr>
        <w:t>a</w:t>
      </w:r>
      <w:r w:rsidR="00241447">
        <w:rPr>
          <w:rFonts w:ascii="Arial" w:eastAsia="Times New Roman" w:hAnsi="Arial" w:cs="Arial"/>
          <w:color w:val="000000"/>
          <w:sz w:val="22"/>
          <w:szCs w:val="22"/>
          <w:shd w:val="clear" w:color="auto" w:fill="FFFFFF"/>
        </w:rPr>
        <w:t>n las conversaciones entre el Parlamento, el Concejo y la Comisión de la U.E.</w:t>
      </w:r>
      <w:r w:rsidR="00492DCD">
        <w:rPr>
          <w:rStyle w:val="Refdenotaalpie"/>
          <w:rFonts w:ascii="Arial" w:eastAsia="Times New Roman" w:hAnsi="Arial" w:cs="Arial"/>
          <w:color w:val="000000"/>
          <w:sz w:val="22"/>
          <w:szCs w:val="22"/>
          <w:shd w:val="clear" w:color="auto" w:fill="FFFFFF"/>
        </w:rPr>
        <w:footnoteReference w:id="2"/>
      </w:r>
      <w:r w:rsidR="00241447">
        <w:rPr>
          <w:rFonts w:ascii="Arial" w:eastAsia="Times New Roman" w:hAnsi="Arial" w:cs="Arial"/>
          <w:color w:val="000000"/>
          <w:sz w:val="22"/>
          <w:szCs w:val="22"/>
          <w:shd w:val="clear" w:color="auto" w:fill="FFFFFF"/>
        </w:rPr>
        <w:t xml:space="preserve"> para determinar un acuerdo fin</w:t>
      </w:r>
      <w:r w:rsidR="00492DCD">
        <w:rPr>
          <w:rFonts w:ascii="Arial" w:eastAsia="Times New Roman" w:hAnsi="Arial" w:cs="Arial"/>
          <w:color w:val="000000"/>
          <w:sz w:val="22"/>
          <w:szCs w:val="22"/>
          <w:shd w:val="clear" w:color="auto" w:fill="FFFFFF"/>
        </w:rPr>
        <w:t xml:space="preserve">al </w:t>
      </w:r>
      <w:r w:rsidR="00155098">
        <w:rPr>
          <w:rFonts w:ascii="Arial" w:eastAsia="Times New Roman" w:hAnsi="Arial" w:cs="Arial"/>
          <w:color w:val="000000"/>
          <w:sz w:val="22"/>
          <w:szCs w:val="22"/>
          <w:shd w:val="clear" w:color="auto" w:fill="FFFFFF"/>
        </w:rPr>
        <w:t xml:space="preserve">que reforme la normativa de protección de datos teniendo como foco el facilitar la utilización de la información con fines comerciales </w:t>
      </w:r>
      <w:r>
        <w:rPr>
          <w:rFonts w:ascii="Arial" w:eastAsia="Times New Roman" w:hAnsi="Arial" w:cs="Arial"/>
          <w:color w:val="000000"/>
          <w:sz w:val="22"/>
          <w:szCs w:val="22"/>
          <w:shd w:val="clear" w:color="auto" w:fill="FFFFFF"/>
        </w:rPr>
        <w:t>estableciendo formas de protección d</w:t>
      </w:r>
      <w:r w:rsidR="00155098">
        <w:rPr>
          <w:rFonts w:ascii="Arial" w:eastAsia="Times New Roman" w:hAnsi="Arial" w:cs="Arial"/>
          <w:color w:val="000000"/>
          <w:sz w:val="22"/>
          <w:szCs w:val="22"/>
          <w:shd w:val="clear" w:color="auto" w:fill="FFFFFF"/>
        </w:rPr>
        <w:t>el derecho que asiste a los ciudadanos frente a la misma.</w:t>
      </w:r>
      <w:r w:rsidR="00D17D9C">
        <w:rPr>
          <w:rFonts w:ascii="Arial" w:eastAsia="Times New Roman" w:hAnsi="Arial" w:cs="Arial"/>
          <w:color w:val="000000"/>
          <w:sz w:val="22"/>
          <w:szCs w:val="22"/>
          <w:shd w:val="clear" w:color="auto" w:fill="FFFFFF"/>
        </w:rPr>
        <w:t xml:space="preserve"> </w:t>
      </w:r>
    </w:p>
    <w:p w14:paraId="4EC7C864" w14:textId="77777777" w:rsidR="00D17D9C" w:rsidRDefault="00D17D9C" w:rsidP="003A1411">
      <w:pPr>
        <w:rPr>
          <w:rFonts w:ascii="Arial" w:eastAsia="Times New Roman" w:hAnsi="Arial" w:cs="Arial"/>
          <w:color w:val="000000"/>
          <w:sz w:val="22"/>
          <w:szCs w:val="22"/>
          <w:shd w:val="clear" w:color="auto" w:fill="FFFFFF"/>
        </w:rPr>
      </w:pPr>
    </w:p>
    <w:p w14:paraId="780C28BC" w14:textId="604FA497" w:rsidR="008538AF" w:rsidRDefault="00D17D9C"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 pesar de lo anterior</w:t>
      </w:r>
      <w:r w:rsidR="008538AF">
        <w:rPr>
          <w:rFonts w:ascii="Arial" w:eastAsia="Times New Roman" w:hAnsi="Arial" w:cs="Arial"/>
          <w:color w:val="000000"/>
          <w:sz w:val="22"/>
          <w:szCs w:val="22"/>
          <w:shd w:val="clear" w:color="auto" w:fill="FFFFFF"/>
        </w:rPr>
        <w:t xml:space="preserve">, </w:t>
      </w:r>
      <w:r w:rsidR="00FF089A">
        <w:rPr>
          <w:rFonts w:ascii="Arial" w:eastAsia="Times New Roman" w:hAnsi="Arial" w:cs="Arial"/>
          <w:color w:val="000000"/>
          <w:sz w:val="22"/>
          <w:szCs w:val="22"/>
          <w:shd w:val="clear" w:color="auto" w:fill="FFFFFF"/>
        </w:rPr>
        <w:t>en materia de derecho comparado</w:t>
      </w:r>
      <w:r w:rsidR="008538AF">
        <w:rPr>
          <w:rFonts w:ascii="Arial" w:eastAsia="Times New Roman" w:hAnsi="Arial" w:cs="Arial"/>
          <w:color w:val="000000"/>
          <w:sz w:val="22"/>
          <w:szCs w:val="22"/>
          <w:shd w:val="clear" w:color="auto" w:fill="FFFFFF"/>
        </w:rPr>
        <w:t xml:space="preserve"> no se encuentran modelos de regulación existentes frente a la </w:t>
      </w:r>
      <w:r>
        <w:rPr>
          <w:rFonts w:ascii="Arial" w:eastAsia="Times New Roman" w:hAnsi="Arial" w:cs="Arial"/>
          <w:color w:val="000000"/>
          <w:sz w:val="22"/>
          <w:szCs w:val="22"/>
          <w:shd w:val="clear" w:color="auto" w:fill="FFFFFF"/>
        </w:rPr>
        <w:t xml:space="preserve">actividad de procesamiento </w:t>
      </w:r>
      <w:r w:rsidR="008538AF">
        <w:rPr>
          <w:rFonts w:ascii="Arial" w:eastAsia="Times New Roman" w:hAnsi="Arial" w:cs="Arial"/>
          <w:color w:val="000000"/>
          <w:sz w:val="22"/>
          <w:szCs w:val="22"/>
          <w:shd w:val="clear" w:color="auto" w:fill="FFFFFF"/>
        </w:rPr>
        <w:t xml:space="preserve">masivo de datos, los deberes y obligaciones </w:t>
      </w:r>
      <w:r w:rsidR="006A6B9F">
        <w:rPr>
          <w:rFonts w:ascii="Arial" w:eastAsia="Times New Roman" w:hAnsi="Arial" w:cs="Arial"/>
          <w:color w:val="000000"/>
          <w:sz w:val="22"/>
          <w:szCs w:val="22"/>
          <w:shd w:val="clear" w:color="auto" w:fill="FFFFFF"/>
        </w:rPr>
        <w:t xml:space="preserve">mínimas </w:t>
      </w:r>
      <w:r w:rsidR="008538AF">
        <w:rPr>
          <w:rFonts w:ascii="Arial" w:eastAsia="Times New Roman" w:hAnsi="Arial" w:cs="Arial"/>
          <w:color w:val="000000"/>
          <w:sz w:val="22"/>
          <w:szCs w:val="22"/>
          <w:shd w:val="clear" w:color="auto" w:fill="FFFFFF"/>
        </w:rPr>
        <w:t xml:space="preserve">de los operadores de información frente a los </w:t>
      </w:r>
      <w:r>
        <w:rPr>
          <w:rFonts w:ascii="Arial" w:eastAsia="Times New Roman" w:hAnsi="Arial" w:cs="Arial"/>
          <w:color w:val="000000"/>
          <w:sz w:val="22"/>
          <w:szCs w:val="22"/>
          <w:shd w:val="clear" w:color="auto" w:fill="FFFFFF"/>
        </w:rPr>
        <w:t xml:space="preserve">beneficiaros </w:t>
      </w:r>
      <w:r w:rsidR="008538AF">
        <w:rPr>
          <w:rFonts w:ascii="Arial" w:eastAsia="Times New Roman" w:hAnsi="Arial" w:cs="Arial"/>
          <w:color w:val="000000"/>
          <w:sz w:val="22"/>
          <w:szCs w:val="22"/>
          <w:shd w:val="clear" w:color="auto" w:fill="FFFFFF"/>
        </w:rPr>
        <w:t xml:space="preserve">de la </w:t>
      </w:r>
      <w:r w:rsidR="006A6B9F">
        <w:rPr>
          <w:rFonts w:ascii="Arial" w:eastAsia="Times New Roman" w:hAnsi="Arial" w:cs="Arial"/>
          <w:color w:val="000000"/>
          <w:sz w:val="22"/>
          <w:szCs w:val="22"/>
          <w:shd w:val="clear" w:color="auto" w:fill="FFFFFF"/>
        </w:rPr>
        <w:t>información</w:t>
      </w:r>
      <w:r>
        <w:rPr>
          <w:rFonts w:ascii="Arial" w:eastAsia="Times New Roman" w:hAnsi="Arial" w:cs="Arial"/>
          <w:color w:val="000000"/>
          <w:sz w:val="22"/>
          <w:szCs w:val="22"/>
          <w:shd w:val="clear" w:color="auto" w:fill="FFFFFF"/>
        </w:rPr>
        <w:t>,</w:t>
      </w:r>
      <w:r w:rsidR="008538AF">
        <w:rPr>
          <w:rFonts w:ascii="Arial" w:eastAsia="Times New Roman" w:hAnsi="Arial" w:cs="Arial"/>
          <w:color w:val="000000"/>
          <w:sz w:val="22"/>
          <w:szCs w:val="22"/>
          <w:shd w:val="clear" w:color="auto" w:fill="FFFFFF"/>
        </w:rPr>
        <w:t xml:space="preserve"> ni </w:t>
      </w:r>
      <w:r>
        <w:rPr>
          <w:rFonts w:ascii="Arial" w:eastAsia="Times New Roman" w:hAnsi="Arial" w:cs="Arial"/>
          <w:color w:val="000000"/>
          <w:sz w:val="22"/>
          <w:szCs w:val="22"/>
          <w:shd w:val="clear" w:color="auto" w:fill="FFFFFF"/>
        </w:rPr>
        <w:t xml:space="preserve">a </w:t>
      </w:r>
      <w:r w:rsidR="008538AF">
        <w:rPr>
          <w:rFonts w:ascii="Arial" w:eastAsia="Times New Roman" w:hAnsi="Arial" w:cs="Arial"/>
          <w:color w:val="000000"/>
          <w:sz w:val="22"/>
          <w:szCs w:val="22"/>
          <w:shd w:val="clear" w:color="auto" w:fill="FFFFFF"/>
        </w:rPr>
        <w:t xml:space="preserve">las </w:t>
      </w:r>
      <w:r w:rsidR="00A964A9">
        <w:rPr>
          <w:rFonts w:ascii="Arial" w:eastAsia="Times New Roman" w:hAnsi="Arial" w:cs="Arial"/>
          <w:color w:val="000000"/>
          <w:sz w:val="22"/>
          <w:szCs w:val="22"/>
          <w:shd w:val="clear" w:color="auto" w:fill="FFFFFF"/>
        </w:rPr>
        <w:t>características operativas</w:t>
      </w:r>
      <w:r w:rsidR="008538AF">
        <w:rPr>
          <w:rFonts w:ascii="Arial" w:eastAsia="Times New Roman" w:hAnsi="Arial" w:cs="Arial"/>
          <w:color w:val="000000"/>
          <w:sz w:val="22"/>
          <w:szCs w:val="22"/>
          <w:shd w:val="clear" w:color="auto" w:fill="FFFFFF"/>
        </w:rPr>
        <w:t xml:space="preserve"> y financieras que deben estar tener en ar</w:t>
      </w:r>
      <w:r w:rsidR="008D73A0">
        <w:rPr>
          <w:rFonts w:ascii="Arial" w:eastAsia="Times New Roman" w:hAnsi="Arial" w:cs="Arial"/>
          <w:color w:val="000000"/>
          <w:sz w:val="22"/>
          <w:szCs w:val="22"/>
          <w:shd w:val="clear" w:color="auto" w:fill="FFFFFF"/>
        </w:rPr>
        <w:t>as de garantizar la calidad de la información procesada.</w:t>
      </w:r>
    </w:p>
    <w:p w14:paraId="63E135FD" w14:textId="77777777" w:rsidR="007126AC" w:rsidRDefault="007126AC" w:rsidP="003A1411">
      <w:pPr>
        <w:rPr>
          <w:rFonts w:ascii="Arial" w:eastAsia="Times New Roman" w:hAnsi="Arial" w:cs="Arial"/>
          <w:color w:val="000000"/>
          <w:sz w:val="22"/>
          <w:szCs w:val="22"/>
          <w:shd w:val="clear" w:color="auto" w:fill="FFFFFF"/>
        </w:rPr>
      </w:pPr>
    </w:p>
    <w:p w14:paraId="58399337" w14:textId="77777777" w:rsidR="00A67D81" w:rsidRDefault="00A67D81" w:rsidP="003A1411">
      <w:pPr>
        <w:rPr>
          <w:rFonts w:ascii="Arial" w:eastAsia="Times New Roman" w:hAnsi="Arial" w:cs="Arial"/>
          <w:color w:val="000000"/>
          <w:sz w:val="22"/>
          <w:szCs w:val="22"/>
          <w:shd w:val="clear" w:color="auto" w:fill="FFFFFF"/>
        </w:rPr>
      </w:pPr>
    </w:p>
    <w:p w14:paraId="132EA608" w14:textId="69398A13" w:rsidR="00A85805" w:rsidRDefault="00D17D9C" w:rsidP="00043993">
      <w:pPr>
        <w:pStyle w:val="Prrafodelista"/>
        <w:numPr>
          <w:ilvl w:val="0"/>
          <w:numId w:val="9"/>
        </w:numPr>
        <w:rPr>
          <w:rFonts w:ascii="Arial" w:eastAsia="Times New Roman" w:hAnsi="Arial" w:cs="Arial"/>
          <w:b/>
          <w:color w:val="000000"/>
          <w:sz w:val="22"/>
          <w:szCs w:val="22"/>
          <w:shd w:val="clear" w:color="auto" w:fill="FFFFFF"/>
        </w:rPr>
      </w:pPr>
      <w:r>
        <w:rPr>
          <w:rFonts w:ascii="Arial" w:eastAsia="Times New Roman" w:hAnsi="Arial" w:cs="Arial"/>
          <w:b/>
          <w:color w:val="000000"/>
          <w:sz w:val="22"/>
          <w:szCs w:val="22"/>
          <w:shd w:val="clear" w:color="auto" w:fill="FFFFFF"/>
        </w:rPr>
        <w:t xml:space="preserve">EL </w:t>
      </w:r>
      <w:r w:rsidR="00043993">
        <w:rPr>
          <w:rFonts w:ascii="Arial" w:eastAsia="Times New Roman" w:hAnsi="Arial" w:cs="Arial"/>
          <w:b/>
          <w:color w:val="000000"/>
          <w:sz w:val="22"/>
          <w:szCs w:val="22"/>
          <w:shd w:val="clear" w:color="auto" w:fill="FFFFFF"/>
        </w:rPr>
        <w:t xml:space="preserve">BIG DATA Y </w:t>
      </w:r>
      <w:r>
        <w:rPr>
          <w:rFonts w:ascii="Arial" w:eastAsia="Times New Roman" w:hAnsi="Arial" w:cs="Arial"/>
          <w:b/>
          <w:color w:val="000000"/>
          <w:sz w:val="22"/>
          <w:szCs w:val="22"/>
          <w:shd w:val="clear" w:color="auto" w:fill="FFFFFF"/>
        </w:rPr>
        <w:t xml:space="preserve">LOS </w:t>
      </w:r>
      <w:r w:rsidR="00043993">
        <w:rPr>
          <w:rFonts w:ascii="Arial" w:eastAsia="Times New Roman" w:hAnsi="Arial" w:cs="Arial"/>
          <w:b/>
          <w:color w:val="000000"/>
          <w:sz w:val="22"/>
          <w:szCs w:val="22"/>
          <w:shd w:val="clear" w:color="auto" w:fill="FFFFFF"/>
        </w:rPr>
        <w:t xml:space="preserve">DATOS EN COLOMBIA. </w:t>
      </w:r>
    </w:p>
    <w:p w14:paraId="2D2C27FD" w14:textId="77777777" w:rsidR="001556B8" w:rsidRPr="00A85805" w:rsidRDefault="001556B8" w:rsidP="001556B8">
      <w:pPr>
        <w:pStyle w:val="Prrafodelista"/>
        <w:rPr>
          <w:rFonts w:ascii="Arial" w:eastAsia="Times New Roman" w:hAnsi="Arial" w:cs="Arial"/>
          <w:b/>
          <w:color w:val="000000"/>
          <w:sz w:val="22"/>
          <w:szCs w:val="22"/>
          <w:shd w:val="clear" w:color="auto" w:fill="FFFFFF"/>
        </w:rPr>
      </w:pPr>
    </w:p>
    <w:p w14:paraId="5A7F8BBE" w14:textId="77777777" w:rsidR="00A85805" w:rsidRPr="00A85805" w:rsidRDefault="00A85805" w:rsidP="00A85805">
      <w:pPr>
        <w:rPr>
          <w:rFonts w:ascii="Arial" w:eastAsia="Times New Roman" w:hAnsi="Arial" w:cs="Arial"/>
          <w:color w:val="000000"/>
          <w:sz w:val="22"/>
          <w:szCs w:val="22"/>
          <w:shd w:val="clear" w:color="auto" w:fill="FFFFFF"/>
        </w:rPr>
      </w:pPr>
    </w:p>
    <w:p w14:paraId="09EFB89D" w14:textId="05D32586" w:rsidR="00FF089A" w:rsidRDefault="00273679" w:rsidP="003A1411">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E</w:t>
      </w:r>
      <w:r w:rsidR="00FF089A">
        <w:rPr>
          <w:rFonts w:ascii="Arial" w:eastAsia="Times New Roman" w:hAnsi="Arial" w:cs="Arial"/>
          <w:color w:val="000000"/>
          <w:sz w:val="22"/>
          <w:szCs w:val="22"/>
          <w:shd w:val="clear" w:color="auto" w:fill="FFFFFF"/>
        </w:rPr>
        <w:t xml:space="preserve">l Big Data no es algo novedoso en Colombia, incluso el P.N.D. 2014-2018 </w:t>
      </w:r>
      <w:r w:rsidR="006D0A22">
        <w:rPr>
          <w:rFonts w:ascii="Arial" w:eastAsia="Times New Roman" w:hAnsi="Arial" w:cs="Arial"/>
          <w:color w:val="000000"/>
          <w:sz w:val="22"/>
          <w:szCs w:val="22"/>
          <w:shd w:val="clear" w:color="auto" w:fill="FFFFFF"/>
        </w:rPr>
        <w:t xml:space="preserve">establece dentro de su articulado algunos </w:t>
      </w:r>
      <w:r w:rsidR="00FF089A">
        <w:rPr>
          <w:rFonts w:ascii="Arial" w:eastAsia="Times New Roman" w:hAnsi="Arial" w:cs="Arial"/>
          <w:color w:val="000000"/>
          <w:sz w:val="22"/>
          <w:szCs w:val="22"/>
          <w:shd w:val="clear" w:color="auto" w:fill="FFFFFF"/>
        </w:rPr>
        <w:t xml:space="preserve">lineamientos de política en materia de Big Data para el sector público </w:t>
      </w:r>
      <w:r w:rsidR="006D0A22">
        <w:rPr>
          <w:rFonts w:ascii="Arial" w:eastAsia="Times New Roman" w:hAnsi="Arial" w:cs="Arial"/>
          <w:color w:val="000000"/>
          <w:sz w:val="22"/>
          <w:szCs w:val="22"/>
          <w:shd w:val="clear" w:color="auto" w:fill="FFFFFF"/>
        </w:rPr>
        <w:t>colombiano</w:t>
      </w:r>
      <w:r w:rsidR="00FF089A">
        <w:rPr>
          <w:rFonts w:ascii="Arial" w:eastAsia="Times New Roman" w:hAnsi="Arial" w:cs="Arial"/>
          <w:color w:val="000000"/>
          <w:sz w:val="22"/>
          <w:szCs w:val="22"/>
          <w:shd w:val="clear" w:color="auto" w:fill="FFFFFF"/>
        </w:rPr>
        <w:t xml:space="preserve">.  </w:t>
      </w:r>
    </w:p>
    <w:p w14:paraId="6992EAA3" w14:textId="77777777" w:rsidR="00FF089A" w:rsidRDefault="00FF089A" w:rsidP="003A1411">
      <w:pPr>
        <w:rPr>
          <w:rFonts w:ascii="Arial" w:eastAsia="Times New Roman" w:hAnsi="Arial" w:cs="Arial"/>
          <w:color w:val="000000"/>
          <w:sz w:val="22"/>
          <w:szCs w:val="22"/>
          <w:shd w:val="clear" w:color="auto" w:fill="FFFFFF"/>
        </w:rPr>
      </w:pPr>
    </w:p>
    <w:p w14:paraId="4FD3B990" w14:textId="552E4AF4" w:rsidR="00284AB0" w:rsidRDefault="00FF089A"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E</w:t>
      </w:r>
      <w:r w:rsidR="00273679" w:rsidRPr="00F8339B">
        <w:rPr>
          <w:rFonts w:ascii="Arial" w:eastAsia="Times New Roman" w:hAnsi="Arial" w:cs="Arial"/>
          <w:color w:val="000000"/>
          <w:sz w:val="22"/>
          <w:szCs w:val="22"/>
          <w:shd w:val="clear" w:color="auto" w:fill="FFFFFF"/>
        </w:rPr>
        <w:t xml:space="preserve">n </w:t>
      </w:r>
      <w:r w:rsidR="00155098">
        <w:rPr>
          <w:rFonts w:ascii="Arial" w:eastAsia="Times New Roman" w:hAnsi="Arial" w:cs="Arial"/>
          <w:color w:val="000000"/>
          <w:sz w:val="22"/>
          <w:szCs w:val="22"/>
          <w:shd w:val="clear" w:color="auto" w:fill="FFFFFF"/>
        </w:rPr>
        <w:t>nuestro país</w:t>
      </w:r>
      <w:r w:rsidR="00D17D9C">
        <w:rPr>
          <w:rFonts w:ascii="Arial" w:eastAsia="Times New Roman" w:hAnsi="Arial" w:cs="Arial"/>
          <w:color w:val="000000"/>
          <w:sz w:val="22"/>
          <w:szCs w:val="22"/>
          <w:shd w:val="clear" w:color="auto" w:fill="FFFFFF"/>
        </w:rPr>
        <w:t>,</w:t>
      </w:r>
      <w:r w:rsidR="00273679" w:rsidRPr="00F8339B">
        <w:rPr>
          <w:rFonts w:ascii="Arial" w:eastAsia="Times New Roman" w:hAnsi="Arial" w:cs="Arial"/>
          <w:color w:val="000000"/>
          <w:sz w:val="22"/>
          <w:szCs w:val="22"/>
          <w:shd w:val="clear" w:color="auto" w:fill="FFFFFF"/>
        </w:rPr>
        <w:t xml:space="preserve"> el Departa</w:t>
      </w:r>
      <w:r w:rsidR="00A67D81" w:rsidRPr="00F8339B">
        <w:rPr>
          <w:rFonts w:ascii="Arial" w:eastAsia="Times New Roman" w:hAnsi="Arial" w:cs="Arial"/>
          <w:color w:val="000000"/>
          <w:sz w:val="22"/>
          <w:szCs w:val="22"/>
          <w:shd w:val="clear" w:color="auto" w:fill="FFFFFF"/>
        </w:rPr>
        <w:t>mento Nacional de Estadística –</w:t>
      </w:r>
      <w:r w:rsidR="00273679" w:rsidRPr="00F8339B">
        <w:rPr>
          <w:rFonts w:ascii="Arial" w:eastAsia="Times New Roman" w:hAnsi="Arial" w:cs="Arial"/>
          <w:color w:val="000000"/>
          <w:sz w:val="22"/>
          <w:szCs w:val="22"/>
          <w:shd w:val="clear" w:color="auto" w:fill="FFFFFF"/>
        </w:rPr>
        <w:t>DANE</w:t>
      </w:r>
      <w:r w:rsidR="00A67D81" w:rsidRPr="00F8339B">
        <w:rPr>
          <w:rFonts w:ascii="Arial" w:eastAsia="Times New Roman" w:hAnsi="Arial" w:cs="Arial"/>
          <w:color w:val="000000"/>
          <w:sz w:val="22"/>
          <w:szCs w:val="22"/>
          <w:shd w:val="clear" w:color="auto" w:fill="FFFFFF"/>
        </w:rPr>
        <w:t>-</w:t>
      </w:r>
      <w:r w:rsidR="00273679" w:rsidRPr="00F8339B">
        <w:rPr>
          <w:rFonts w:ascii="Arial" w:eastAsia="Times New Roman" w:hAnsi="Arial" w:cs="Arial"/>
          <w:color w:val="000000"/>
          <w:sz w:val="22"/>
          <w:szCs w:val="22"/>
          <w:shd w:val="clear" w:color="auto" w:fill="FFFFFF"/>
        </w:rPr>
        <w:t xml:space="preserve">, </w:t>
      </w:r>
      <w:r w:rsidR="00C90FC7" w:rsidRPr="00F8339B">
        <w:rPr>
          <w:rFonts w:ascii="Arial" w:eastAsia="Times New Roman" w:hAnsi="Arial" w:cs="Arial"/>
          <w:color w:val="000000"/>
          <w:sz w:val="22"/>
          <w:szCs w:val="22"/>
          <w:shd w:val="clear" w:color="auto" w:fill="FFFFFF"/>
        </w:rPr>
        <w:t xml:space="preserve">tiene </w:t>
      </w:r>
      <w:r w:rsidR="00764B23" w:rsidRPr="00F8339B">
        <w:rPr>
          <w:rFonts w:ascii="Arial" w:eastAsia="Times New Roman" w:hAnsi="Arial" w:cs="Arial"/>
          <w:color w:val="000000"/>
          <w:sz w:val="22"/>
          <w:szCs w:val="22"/>
          <w:shd w:val="clear" w:color="auto" w:fill="FFFFFF"/>
        </w:rPr>
        <w:t xml:space="preserve">como </w:t>
      </w:r>
      <w:r w:rsidR="004A5F28" w:rsidRPr="00F8339B">
        <w:rPr>
          <w:rFonts w:ascii="Arial" w:eastAsia="Times New Roman" w:hAnsi="Arial" w:cs="Arial"/>
          <w:color w:val="000000"/>
          <w:sz w:val="22"/>
          <w:szCs w:val="22"/>
          <w:shd w:val="clear" w:color="auto" w:fill="FFFFFF"/>
        </w:rPr>
        <w:t>función misional</w:t>
      </w:r>
      <w:r w:rsidR="00C90FC7" w:rsidRPr="00F8339B">
        <w:rPr>
          <w:rFonts w:ascii="Arial" w:eastAsia="Times New Roman" w:hAnsi="Arial" w:cs="Arial"/>
          <w:color w:val="000000"/>
          <w:sz w:val="22"/>
          <w:szCs w:val="22"/>
          <w:shd w:val="clear" w:color="auto" w:fill="FFFFFF"/>
        </w:rPr>
        <w:t xml:space="preserve"> la producción y difusión de información estadística, así como desarrollar </w:t>
      </w:r>
      <w:r w:rsidR="00BF302C" w:rsidRPr="00F8339B">
        <w:rPr>
          <w:rFonts w:ascii="Arial" w:eastAsia="Times New Roman" w:hAnsi="Arial" w:cs="Arial"/>
          <w:color w:val="000000"/>
          <w:sz w:val="22"/>
          <w:szCs w:val="22"/>
          <w:shd w:val="clear" w:color="auto" w:fill="FFFFFF"/>
        </w:rPr>
        <w:t>e</w:t>
      </w:r>
      <w:r w:rsidR="00C90FC7" w:rsidRPr="00F8339B">
        <w:rPr>
          <w:rFonts w:ascii="Arial" w:eastAsia="Times New Roman" w:hAnsi="Arial" w:cs="Arial"/>
          <w:color w:val="000000"/>
          <w:sz w:val="22"/>
          <w:szCs w:val="22"/>
          <w:shd w:val="clear" w:color="auto" w:fill="FFFFFF"/>
        </w:rPr>
        <w:t xml:space="preserve">l Sistema Estadístico Nacional, siendo la principal entidad de </w:t>
      </w:r>
      <w:r w:rsidR="00273679" w:rsidRPr="00F8339B">
        <w:rPr>
          <w:rFonts w:ascii="Arial" w:eastAsia="Times New Roman" w:hAnsi="Arial" w:cs="Arial"/>
          <w:color w:val="000000"/>
          <w:sz w:val="22"/>
          <w:szCs w:val="22"/>
          <w:shd w:val="clear" w:color="auto" w:fill="FFFFFF"/>
        </w:rPr>
        <w:t>recaud</w:t>
      </w:r>
      <w:r w:rsidR="00C90FC7" w:rsidRPr="00F8339B">
        <w:rPr>
          <w:rFonts w:ascii="Arial" w:eastAsia="Times New Roman" w:hAnsi="Arial" w:cs="Arial"/>
          <w:color w:val="000000"/>
          <w:sz w:val="22"/>
          <w:szCs w:val="22"/>
          <w:shd w:val="clear" w:color="auto" w:fill="FFFFFF"/>
        </w:rPr>
        <w:t xml:space="preserve">o de </w:t>
      </w:r>
      <w:r w:rsidR="00273679" w:rsidRPr="00F8339B">
        <w:rPr>
          <w:rFonts w:ascii="Arial" w:eastAsia="Times New Roman" w:hAnsi="Arial" w:cs="Arial"/>
          <w:color w:val="000000"/>
          <w:sz w:val="22"/>
          <w:szCs w:val="22"/>
          <w:shd w:val="clear" w:color="auto" w:fill="FFFFFF"/>
        </w:rPr>
        <w:t>información</w:t>
      </w:r>
      <w:r w:rsidR="00CD795B" w:rsidRPr="00F8339B">
        <w:rPr>
          <w:rFonts w:ascii="Arial" w:eastAsia="Times New Roman" w:hAnsi="Arial" w:cs="Arial"/>
          <w:color w:val="000000"/>
          <w:sz w:val="22"/>
          <w:szCs w:val="22"/>
          <w:shd w:val="clear" w:color="auto" w:fill="FFFFFF"/>
        </w:rPr>
        <w:t>. S</w:t>
      </w:r>
      <w:r w:rsidR="00273679" w:rsidRPr="00F8339B">
        <w:rPr>
          <w:rFonts w:ascii="Arial" w:eastAsia="Times New Roman" w:hAnsi="Arial" w:cs="Arial"/>
          <w:color w:val="000000"/>
          <w:sz w:val="22"/>
          <w:szCs w:val="22"/>
          <w:shd w:val="clear" w:color="auto" w:fill="FFFFFF"/>
        </w:rPr>
        <w:t>in embargo</w:t>
      </w:r>
      <w:r w:rsidR="00CD795B" w:rsidRPr="00F8339B">
        <w:rPr>
          <w:rFonts w:ascii="Arial" w:eastAsia="Times New Roman" w:hAnsi="Arial" w:cs="Arial"/>
          <w:color w:val="000000"/>
          <w:sz w:val="22"/>
          <w:szCs w:val="22"/>
          <w:shd w:val="clear" w:color="auto" w:fill="FFFFFF"/>
        </w:rPr>
        <w:t>,</w:t>
      </w:r>
      <w:r w:rsidR="00273679" w:rsidRPr="00F8339B">
        <w:rPr>
          <w:rFonts w:ascii="Arial" w:eastAsia="Times New Roman" w:hAnsi="Arial" w:cs="Arial"/>
          <w:color w:val="000000"/>
          <w:sz w:val="22"/>
          <w:szCs w:val="22"/>
          <w:shd w:val="clear" w:color="auto" w:fill="FFFFFF"/>
        </w:rPr>
        <w:t xml:space="preserve"> </w:t>
      </w:r>
      <w:r w:rsidR="00CD795B" w:rsidRPr="00F8339B">
        <w:rPr>
          <w:rFonts w:ascii="Arial" w:eastAsia="Times New Roman" w:hAnsi="Arial" w:cs="Arial"/>
          <w:color w:val="000000"/>
          <w:sz w:val="22"/>
          <w:szCs w:val="22"/>
          <w:shd w:val="clear" w:color="auto" w:fill="FFFFFF"/>
        </w:rPr>
        <w:t>no es esta la única entidad del Estado que trata los datos que recolecta</w:t>
      </w:r>
      <w:r w:rsidR="00EE5893" w:rsidRPr="00F8339B">
        <w:rPr>
          <w:rFonts w:ascii="Arial" w:eastAsia="Times New Roman" w:hAnsi="Arial" w:cs="Arial"/>
          <w:color w:val="000000"/>
          <w:sz w:val="22"/>
          <w:szCs w:val="22"/>
          <w:shd w:val="clear" w:color="auto" w:fill="FFFFFF"/>
        </w:rPr>
        <w:t xml:space="preserve"> ya</w:t>
      </w:r>
      <w:r w:rsidR="00CD795B" w:rsidRPr="00F8339B">
        <w:rPr>
          <w:rFonts w:ascii="Arial" w:eastAsia="Times New Roman" w:hAnsi="Arial" w:cs="Arial"/>
          <w:color w:val="000000"/>
          <w:sz w:val="22"/>
          <w:szCs w:val="22"/>
          <w:shd w:val="clear" w:color="auto" w:fill="FFFFFF"/>
        </w:rPr>
        <w:t xml:space="preserve"> </w:t>
      </w:r>
      <w:r w:rsidR="00854D68" w:rsidRPr="00F8339B">
        <w:rPr>
          <w:rFonts w:ascii="Arial" w:eastAsia="Times New Roman" w:hAnsi="Arial" w:cs="Arial"/>
          <w:color w:val="000000"/>
          <w:sz w:val="22"/>
          <w:szCs w:val="22"/>
          <w:shd w:val="clear" w:color="auto" w:fill="FFFFFF"/>
        </w:rPr>
        <w:t>que, en</w:t>
      </w:r>
      <w:r w:rsidR="000D4CEB" w:rsidRPr="00F8339B">
        <w:rPr>
          <w:rFonts w:ascii="Arial" w:eastAsia="Times New Roman" w:hAnsi="Arial" w:cs="Arial"/>
          <w:color w:val="000000"/>
          <w:sz w:val="22"/>
          <w:szCs w:val="22"/>
          <w:shd w:val="clear" w:color="auto" w:fill="FFFFFF"/>
        </w:rPr>
        <w:t xml:space="preserve"> general</w:t>
      </w:r>
      <w:r w:rsidR="00854D68">
        <w:rPr>
          <w:rFonts w:ascii="Arial" w:eastAsia="Times New Roman" w:hAnsi="Arial" w:cs="Arial"/>
          <w:color w:val="000000"/>
          <w:sz w:val="22"/>
          <w:szCs w:val="22"/>
          <w:shd w:val="clear" w:color="auto" w:fill="FFFFFF"/>
        </w:rPr>
        <w:t>,</w:t>
      </w:r>
      <w:r w:rsidR="000D4CEB" w:rsidRPr="00F8339B">
        <w:rPr>
          <w:rFonts w:ascii="Arial" w:eastAsia="Times New Roman" w:hAnsi="Arial" w:cs="Arial"/>
          <w:color w:val="000000"/>
          <w:sz w:val="22"/>
          <w:szCs w:val="22"/>
          <w:shd w:val="clear" w:color="auto" w:fill="FFFFFF"/>
        </w:rPr>
        <w:t xml:space="preserve"> </w:t>
      </w:r>
      <w:r w:rsidR="00854D68">
        <w:rPr>
          <w:rFonts w:ascii="Arial" w:eastAsia="Times New Roman" w:hAnsi="Arial" w:cs="Arial"/>
          <w:color w:val="000000"/>
          <w:sz w:val="22"/>
          <w:szCs w:val="22"/>
          <w:shd w:val="clear" w:color="auto" w:fill="FFFFFF"/>
        </w:rPr>
        <w:t>todas las entidades del Estado</w:t>
      </w:r>
      <w:r w:rsidR="000E4F21">
        <w:rPr>
          <w:rFonts w:ascii="Arial" w:eastAsia="Times New Roman" w:hAnsi="Arial" w:cs="Arial"/>
          <w:color w:val="000000"/>
          <w:sz w:val="22"/>
          <w:szCs w:val="22"/>
          <w:shd w:val="clear" w:color="auto" w:fill="FFFFFF"/>
        </w:rPr>
        <w:t xml:space="preserve"> </w:t>
      </w:r>
      <w:r w:rsidR="000D4CEB" w:rsidRPr="00F8339B">
        <w:rPr>
          <w:rFonts w:ascii="Arial" w:eastAsia="Times New Roman" w:hAnsi="Arial" w:cs="Arial"/>
          <w:color w:val="000000"/>
          <w:sz w:val="22"/>
          <w:szCs w:val="22"/>
          <w:shd w:val="clear" w:color="auto" w:fill="FFFFFF"/>
        </w:rPr>
        <w:t>producen</w:t>
      </w:r>
      <w:r w:rsidR="00CD795B" w:rsidRPr="00F8339B">
        <w:rPr>
          <w:rFonts w:ascii="Arial" w:eastAsia="Times New Roman" w:hAnsi="Arial" w:cs="Arial"/>
          <w:color w:val="000000"/>
          <w:sz w:val="22"/>
          <w:szCs w:val="22"/>
          <w:shd w:val="clear" w:color="auto" w:fill="FFFFFF"/>
        </w:rPr>
        <w:t xml:space="preserve"> </w:t>
      </w:r>
      <w:r w:rsidR="00D7750C" w:rsidRPr="00F8339B">
        <w:rPr>
          <w:rFonts w:ascii="Arial" w:eastAsia="Times New Roman" w:hAnsi="Arial" w:cs="Arial"/>
          <w:color w:val="000000"/>
          <w:sz w:val="22"/>
          <w:szCs w:val="22"/>
          <w:shd w:val="clear" w:color="auto" w:fill="FFFFFF"/>
        </w:rPr>
        <w:t>estadísticas</w:t>
      </w:r>
      <w:r w:rsidR="000D4CEB" w:rsidRPr="00F8339B">
        <w:rPr>
          <w:rFonts w:ascii="Arial" w:eastAsia="Times New Roman" w:hAnsi="Arial" w:cs="Arial"/>
          <w:color w:val="000000"/>
          <w:sz w:val="22"/>
          <w:szCs w:val="22"/>
          <w:shd w:val="clear" w:color="auto" w:fill="FFFFFF"/>
        </w:rPr>
        <w:t xml:space="preserve"> y dentro del margen de su competencia difunden información para </w:t>
      </w:r>
      <w:r w:rsidR="00EE5893" w:rsidRPr="00F8339B">
        <w:rPr>
          <w:rFonts w:ascii="Arial" w:eastAsia="Times New Roman" w:hAnsi="Arial" w:cs="Arial"/>
          <w:color w:val="000000"/>
          <w:sz w:val="22"/>
          <w:szCs w:val="22"/>
          <w:shd w:val="clear" w:color="auto" w:fill="FFFFFF"/>
        </w:rPr>
        <w:t>determinar el mejor rumbo</w:t>
      </w:r>
      <w:r w:rsidR="004A5F28" w:rsidRPr="00F8339B">
        <w:rPr>
          <w:rFonts w:ascii="Arial" w:eastAsia="Times New Roman" w:hAnsi="Arial" w:cs="Arial"/>
          <w:color w:val="000000"/>
          <w:sz w:val="22"/>
          <w:szCs w:val="22"/>
          <w:shd w:val="clear" w:color="auto" w:fill="FFFFFF"/>
        </w:rPr>
        <w:t xml:space="preserve"> de sus actividades </w:t>
      </w:r>
      <w:r w:rsidR="004A5F28" w:rsidRPr="00F8339B">
        <w:rPr>
          <w:rFonts w:ascii="Arial" w:eastAsia="Times New Roman" w:hAnsi="Arial" w:cs="Arial"/>
          <w:color w:val="000000"/>
          <w:sz w:val="22"/>
          <w:szCs w:val="22"/>
          <w:shd w:val="clear" w:color="auto" w:fill="FFFFFF"/>
        </w:rPr>
        <w:lastRenderedPageBreak/>
        <w:t xml:space="preserve">misionales. </w:t>
      </w:r>
      <w:r w:rsidR="00284AB0">
        <w:rPr>
          <w:rFonts w:ascii="Arial" w:eastAsia="Times New Roman" w:hAnsi="Arial" w:cs="Arial"/>
          <w:color w:val="000000"/>
          <w:sz w:val="22"/>
          <w:szCs w:val="22"/>
          <w:shd w:val="clear" w:color="auto" w:fill="FFFFFF"/>
        </w:rPr>
        <w:t>N</w:t>
      </w:r>
      <w:r w:rsidR="00BF302C" w:rsidRPr="00F8339B">
        <w:rPr>
          <w:rFonts w:ascii="Arial" w:eastAsia="Times New Roman" w:hAnsi="Arial" w:cs="Arial"/>
          <w:color w:val="000000"/>
          <w:sz w:val="22"/>
          <w:szCs w:val="22"/>
          <w:shd w:val="clear" w:color="auto" w:fill="FFFFFF"/>
        </w:rPr>
        <w:t xml:space="preserve">o se pretende con el presente proyecto de </w:t>
      </w:r>
      <w:r w:rsidR="00D7750C" w:rsidRPr="00F8339B">
        <w:rPr>
          <w:rFonts w:ascii="Arial" w:eastAsia="Times New Roman" w:hAnsi="Arial" w:cs="Arial"/>
          <w:color w:val="000000"/>
          <w:sz w:val="22"/>
          <w:szCs w:val="22"/>
          <w:shd w:val="clear" w:color="auto" w:fill="FFFFFF"/>
        </w:rPr>
        <w:t>l</w:t>
      </w:r>
      <w:r w:rsidR="00854D68">
        <w:rPr>
          <w:rFonts w:ascii="Arial" w:eastAsia="Times New Roman" w:hAnsi="Arial" w:cs="Arial"/>
          <w:color w:val="000000"/>
          <w:sz w:val="22"/>
          <w:szCs w:val="22"/>
          <w:shd w:val="clear" w:color="auto" w:fill="FFFFFF"/>
        </w:rPr>
        <w:t>ey</w:t>
      </w:r>
      <w:r w:rsidR="00BF302C" w:rsidRPr="00F8339B">
        <w:rPr>
          <w:rFonts w:ascii="Arial" w:eastAsia="Times New Roman" w:hAnsi="Arial" w:cs="Arial"/>
          <w:color w:val="000000"/>
          <w:sz w:val="22"/>
          <w:szCs w:val="22"/>
          <w:shd w:val="clear" w:color="auto" w:fill="FFFFFF"/>
        </w:rPr>
        <w:t xml:space="preserve"> modificar las acti</w:t>
      </w:r>
      <w:r w:rsidR="00854D68">
        <w:rPr>
          <w:rFonts w:ascii="Arial" w:eastAsia="Times New Roman" w:hAnsi="Arial" w:cs="Arial"/>
          <w:color w:val="000000"/>
          <w:sz w:val="22"/>
          <w:szCs w:val="22"/>
          <w:shd w:val="clear" w:color="auto" w:fill="FFFFFF"/>
        </w:rPr>
        <w:t xml:space="preserve">vidades que desarrolla el DANE. </w:t>
      </w:r>
    </w:p>
    <w:p w14:paraId="2E280F3D" w14:textId="77777777" w:rsidR="00854D68" w:rsidRDefault="00854D68" w:rsidP="003A1411">
      <w:pPr>
        <w:rPr>
          <w:rFonts w:ascii="Arial" w:eastAsia="Times New Roman" w:hAnsi="Arial" w:cs="Arial"/>
          <w:color w:val="000000"/>
          <w:sz w:val="22"/>
          <w:szCs w:val="22"/>
          <w:shd w:val="clear" w:color="auto" w:fill="FFFFFF"/>
        </w:rPr>
      </w:pPr>
    </w:p>
    <w:p w14:paraId="33D1869D" w14:textId="3B29A556" w:rsidR="00BF302C" w:rsidRDefault="00284AB0"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El propósito de este proyecto de Ley</w:t>
      </w:r>
      <w:r w:rsidR="00854D68">
        <w:rPr>
          <w:rFonts w:ascii="Arial" w:eastAsia="Times New Roman" w:hAnsi="Arial" w:cs="Arial"/>
          <w:color w:val="000000"/>
          <w:sz w:val="22"/>
          <w:szCs w:val="22"/>
          <w:shd w:val="clear" w:color="auto" w:fill="FFFFFF"/>
        </w:rPr>
        <w:t>,</w:t>
      </w:r>
      <w:r>
        <w:rPr>
          <w:rFonts w:ascii="Arial" w:eastAsia="Times New Roman" w:hAnsi="Arial" w:cs="Arial"/>
          <w:color w:val="000000"/>
          <w:sz w:val="22"/>
          <w:szCs w:val="22"/>
          <w:shd w:val="clear" w:color="auto" w:fill="FFFFFF"/>
        </w:rPr>
        <w:t xml:space="preserve"> es </w:t>
      </w:r>
      <w:r w:rsidR="00BF302C" w:rsidRPr="00F8339B">
        <w:rPr>
          <w:rFonts w:ascii="Arial" w:eastAsia="Times New Roman" w:hAnsi="Arial" w:cs="Arial"/>
          <w:color w:val="000000"/>
          <w:sz w:val="22"/>
          <w:szCs w:val="22"/>
          <w:shd w:val="clear" w:color="auto" w:fill="FFFFFF"/>
        </w:rPr>
        <w:t xml:space="preserve">reglamentar las actividades de </w:t>
      </w:r>
      <w:r w:rsidR="00D17D9C">
        <w:rPr>
          <w:rFonts w:ascii="Arial" w:eastAsia="Times New Roman" w:hAnsi="Arial" w:cs="Arial"/>
          <w:color w:val="000000"/>
          <w:sz w:val="22"/>
          <w:szCs w:val="22"/>
          <w:shd w:val="clear" w:color="auto" w:fill="FFFFFF"/>
        </w:rPr>
        <w:t>procesamiento masivo de datos</w:t>
      </w:r>
      <w:r w:rsidR="00BF302C" w:rsidRPr="00F8339B">
        <w:rPr>
          <w:rFonts w:ascii="Arial" w:eastAsia="Times New Roman" w:hAnsi="Arial" w:cs="Arial"/>
          <w:color w:val="000000"/>
          <w:sz w:val="22"/>
          <w:szCs w:val="22"/>
          <w:shd w:val="clear" w:color="auto" w:fill="FFFFFF"/>
        </w:rPr>
        <w:t xml:space="preserve"> que se desarrollan en el sector privado</w:t>
      </w:r>
      <w:r w:rsidR="000E4F21">
        <w:rPr>
          <w:rFonts w:ascii="Arial" w:eastAsia="Times New Roman" w:hAnsi="Arial" w:cs="Arial"/>
          <w:color w:val="000000"/>
          <w:sz w:val="22"/>
          <w:szCs w:val="22"/>
          <w:shd w:val="clear" w:color="auto" w:fill="FFFFFF"/>
        </w:rPr>
        <w:t xml:space="preserve"> y aprovechar ese conocimiento adquirido en favor de la comunidad para así fortalecer también al Estado en el desarrollo de sus funciones.</w:t>
      </w:r>
    </w:p>
    <w:p w14:paraId="598A225C" w14:textId="77777777" w:rsidR="009F1D8D" w:rsidRDefault="009F1D8D" w:rsidP="003A1411">
      <w:pPr>
        <w:rPr>
          <w:rFonts w:ascii="Arial" w:eastAsia="Times New Roman" w:hAnsi="Arial" w:cs="Arial"/>
          <w:color w:val="000000"/>
          <w:sz w:val="22"/>
          <w:szCs w:val="22"/>
          <w:shd w:val="clear" w:color="auto" w:fill="FFFFFF"/>
        </w:rPr>
      </w:pPr>
    </w:p>
    <w:p w14:paraId="353B2E63" w14:textId="3D8A0461" w:rsidR="00784135" w:rsidRPr="00F8339B" w:rsidRDefault="00854D68" w:rsidP="00284AB0">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Así mismo, este</w:t>
      </w:r>
      <w:r w:rsidR="009F1D8D">
        <w:rPr>
          <w:rFonts w:ascii="Arial" w:eastAsia="Times New Roman" w:hAnsi="Arial" w:cs="Arial"/>
          <w:color w:val="000000"/>
          <w:sz w:val="22"/>
          <w:szCs w:val="22"/>
          <w:shd w:val="clear" w:color="auto" w:fill="FFFFFF"/>
        </w:rPr>
        <w:t xml:space="preserve"> proyecto de ley</w:t>
      </w:r>
      <w:r w:rsidR="00ED0C09" w:rsidRPr="00F8339B">
        <w:rPr>
          <w:rFonts w:ascii="Arial" w:eastAsia="Times New Roman" w:hAnsi="Arial" w:cs="Arial"/>
          <w:color w:val="000000"/>
          <w:sz w:val="22"/>
          <w:szCs w:val="22"/>
          <w:shd w:val="clear" w:color="auto" w:fill="FFFFFF"/>
        </w:rPr>
        <w:t xml:space="preserve"> busca dot</w:t>
      </w:r>
      <w:r>
        <w:rPr>
          <w:rFonts w:ascii="Arial" w:eastAsia="Times New Roman" w:hAnsi="Arial" w:cs="Arial"/>
          <w:color w:val="000000"/>
          <w:sz w:val="22"/>
          <w:szCs w:val="22"/>
          <w:shd w:val="clear" w:color="auto" w:fill="FFFFFF"/>
        </w:rPr>
        <w:t>ar de fundamento jurídico</w:t>
      </w:r>
      <w:r w:rsidR="000E4F21">
        <w:rPr>
          <w:rFonts w:ascii="Arial" w:eastAsia="Times New Roman" w:hAnsi="Arial" w:cs="Arial"/>
          <w:color w:val="000000"/>
          <w:sz w:val="22"/>
          <w:szCs w:val="22"/>
          <w:shd w:val="clear" w:color="auto" w:fill="FFFFFF"/>
        </w:rPr>
        <w:t xml:space="preserve"> </w:t>
      </w:r>
      <w:r w:rsidR="008538AF">
        <w:rPr>
          <w:rFonts w:ascii="Arial" w:eastAsia="Times New Roman" w:hAnsi="Arial" w:cs="Arial"/>
          <w:color w:val="000000"/>
          <w:sz w:val="22"/>
          <w:szCs w:val="22"/>
          <w:shd w:val="clear" w:color="auto" w:fill="FFFFFF"/>
        </w:rPr>
        <w:t xml:space="preserve">la </w:t>
      </w:r>
      <w:r w:rsidR="00D17D9C">
        <w:rPr>
          <w:rFonts w:ascii="Arial" w:eastAsia="Times New Roman" w:hAnsi="Arial" w:cs="Arial"/>
          <w:color w:val="000000"/>
          <w:sz w:val="22"/>
          <w:szCs w:val="22"/>
          <w:shd w:val="clear" w:color="auto" w:fill="FFFFFF"/>
        </w:rPr>
        <w:t xml:space="preserve">actividad </w:t>
      </w:r>
      <w:r w:rsidR="008538AF">
        <w:rPr>
          <w:rFonts w:ascii="Arial" w:eastAsia="Times New Roman" w:hAnsi="Arial" w:cs="Arial"/>
          <w:color w:val="000000"/>
          <w:sz w:val="22"/>
          <w:szCs w:val="22"/>
          <w:shd w:val="clear" w:color="auto" w:fill="FFFFFF"/>
        </w:rPr>
        <w:t xml:space="preserve">de </w:t>
      </w:r>
      <w:r w:rsidR="00784135" w:rsidRPr="00F8339B">
        <w:rPr>
          <w:rFonts w:ascii="Arial" w:eastAsia="Times New Roman" w:hAnsi="Arial" w:cs="Arial"/>
          <w:color w:val="000000"/>
          <w:sz w:val="22"/>
          <w:szCs w:val="22"/>
          <w:shd w:val="clear" w:color="auto" w:fill="FFFFFF"/>
        </w:rPr>
        <w:t xml:space="preserve">operación y procesamiento </w:t>
      </w:r>
      <w:r w:rsidR="004A5F28" w:rsidRPr="00F8339B">
        <w:rPr>
          <w:rFonts w:ascii="Arial" w:eastAsia="Times New Roman" w:hAnsi="Arial" w:cs="Arial"/>
          <w:color w:val="000000"/>
          <w:sz w:val="22"/>
          <w:szCs w:val="22"/>
          <w:shd w:val="clear" w:color="auto" w:fill="FFFFFF"/>
        </w:rPr>
        <w:t xml:space="preserve">masivo </w:t>
      </w:r>
      <w:r w:rsidR="00784135" w:rsidRPr="00F8339B">
        <w:rPr>
          <w:rFonts w:ascii="Arial" w:eastAsia="Times New Roman" w:hAnsi="Arial" w:cs="Arial"/>
          <w:color w:val="000000"/>
          <w:sz w:val="22"/>
          <w:szCs w:val="22"/>
          <w:shd w:val="clear" w:color="auto" w:fill="FFFFFF"/>
        </w:rPr>
        <w:t xml:space="preserve">de datos </w:t>
      </w:r>
      <w:r w:rsidR="00D17D9C">
        <w:rPr>
          <w:rFonts w:ascii="Arial" w:eastAsia="Times New Roman" w:hAnsi="Arial" w:cs="Arial"/>
          <w:color w:val="000000"/>
          <w:sz w:val="22"/>
          <w:szCs w:val="22"/>
          <w:shd w:val="clear" w:color="auto" w:fill="FFFFFF"/>
        </w:rPr>
        <w:t xml:space="preserve">para </w:t>
      </w:r>
      <w:r w:rsidR="00784135" w:rsidRPr="00F8339B">
        <w:rPr>
          <w:rFonts w:ascii="Arial" w:eastAsia="Times New Roman" w:hAnsi="Arial" w:cs="Arial"/>
          <w:color w:val="000000"/>
          <w:sz w:val="22"/>
          <w:szCs w:val="22"/>
          <w:shd w:val="clear" w:color="auto" w:fill="FFFFFF"/>
        </w:rPr>
        <w:t>enmarcarlas dentro de un régimen legal</w:t>
      </w:r>
      <w:r w:rsidR="00472A0F">
        <w:rPr>
          <w:rFonts w:ascii="Arial" w:eastAsia="Times New Roman" w:hAnsi="Arial" w:cs="Arial"/>
          <w:color w:val="000000"/>
          <w:sz w:val="22"/>
          <w:szCs w:val="22"/>
          <w:shd w:val="clear" w:color="auto" w:fill="FFFFFF"/>
        </w:rPr>
        <w:t xml:space="preserve"> claro y especifico eliminando el vacío que en la actualidad existe</w:t>
      </w:r>
      <w:r w:rsidR="00284AB0">
        <w:rPr>
          <w:rFonts w:ascii="Arial" w:eastAsia="Times New Roman" w:hAnsi="Arial" w:cs="Arial"/>
          <w:color w:val="000000"/>
          <w:sz w:val="22"/>
          <w:szCs w:val="22"/>
          <w:shd w:val="clear" w:color="auto" w:fill="FFFFFF"/>
        </w:rPr>
        <w:t>.</w:t>
      </w:r>
    </w:p>
    <w:p w14:paraId="3A6F5ACA" w14:textId="77777777" w:rsidR="00CD795B" w:rsidRPr="00F8339B" w:rsidRDefault="00CD795B" w:rsidP="003A1411">
      <w:pPr>
        <w:rPr>
          <w:rFonts w:ascii="Arial" w:eastAsia="Times New Roman" w:hAnsi="Arial" w:cs="Arial"/>
          <w:color w:val="000000"/>
          <w:sz w:val="22"/>
          <w:szCs w:val="22"/>
          <w:shd w:val="clear" w:color="auto" w:fill="FFFFFF"/>
        </w:rPr>
      </w:pPr>
    </w:p>
    <w:p w14:paraId="7C695AAA" w14:textId="0F3946CA" w:rsidR="006D0A22" w:rsidRDefault="00854D68" w:rsidP="003A1411">
      <w:pPr>
        <w:rPr>
          <w:rFonts w:ascii="Arial" w:eastAsia="Times New Roman" w:hAnsi="Arial" w:cs="Arial"/>
          <w:bCs/>
          <w:color w:val="000000"/>
          <w:sz w:val="22"/>
          <w:szCs w:val="22"/>
          <w:shd w:val="clear" w:color="auto" w:fill="FFFFFF"/>
        </w:rPr>
      </w:pPr>
      <w:r>
        <w:rPr>
          <w:rFonts w:ascii="Arial" w:eastAsia="Times New Roman" w:hAnsi="Arial" w:cs="Arial"/>
          <w:bCs/>
          <w:color w:val="000000"/>
          <w:sz w:val="22"/>
          <w:szCs w:val="22"/>
          <w:shd w:val="clear" w:color="auto" w:fill="FFFFFF"/>
        </w:rPr>
        <w:t>Esta iniciativa</w:t>
      </w:r>
      <w:r w:rsidRPr="00F8339B">
        <w:rPr>
          <w:rFonts w:ascii="Arial" w:eastAsia="Times New Roman" w:hAnsi="Arial" w:cs="Arial"/>
          <w:bCs/>
          <w:color w:val="000000"/>
          <w:sz w:val="22"/>
          <w:szCs w:val="22"/>
          <w:shd w:val="clear" w:color="auto" w:fill="FFFFFF"/>
        </w:rPr>
        <w:t xml:space="preserve"> posiciona</w:t>
      </w:r>
      <w:r w:rsidR="00BE0C88" w:rsidRPr="00F8339B">
        <w:rPr>
          <w:rFonts w:ascii="Arial" w:eastAsia="Times New Roman" w:hAnsi="Arial" w:cs="Arial"/>
          <w:bCs/>
          <w:color w:val="000000"/>
          <w:sz w:val="22"/>
          <w:szCs w:val="22"/>
          <w:shd w:val="clear" w:color="auto" w:fill="FFFFFF"/>
        </w:rPr>
        <w:t xml:space="preserve"> a nuestra legislación en un desarrollo de avanzada, ya que </w:t>
      </w:r>
      <w:r w:rsidR="006D0A22">
        <w:rPr>
          <w:rFonts w:ascii="Arial" w:eastAsia="Times New Roman" w:hAnsi="Arial" w:cs="Arial"/>
          <w:bCs/>
          <w:color w:val="000000"/>
          <w:sz w:val="22"/>
          <w:szCs w:val="22"/>
          <w:shd w:val="clear" w:color="auto" w:fill="FFFFFF"/>
        </w:rPr>
        <w:t>permite que la industria del conocimiento se desarrolle en Colombia, a través de la definición de unos parámetros que generan estabilidad y seguridad jurídica</w:t>
      </w:r>
      <w:r w:rsidR="00472A0F">
        <w:rPr>
          <w:rFonts w:ascii="Arial" w:eastAsia="Times New Roman" w:hAnsi="Arial" w:cs="Arial"/>
          <w:bCs/>
          <w:color w:val="000000"/>
          <w:sz w:val="22"/>
          <w:szCs w:val="22"/>
          <w:shd w:val="clear" w:color="auto" w:fill="FFFFFF"/>
        </w:rPr>
        <w:t xml:space="preserve"> c</w:t>
      </w:r>
      <w:r w:rsidR="006D0A22">
        <w:rPr>
          <w:rFonts w:ascii="Arial" w:eastAsia="Times New Roman" w:hAnsi="Arial" w:cs="Arial"/>
          <w:bCs/>
          <w:color w:val="000000"/>
          <w:sz w:val="22"/>
          <w:szCs w:val="22"/>
          <w:shd w:val="clear" w:color="auto" w:fill="FFFFFF"/>
        </w:rPr>
        <w:t>on lo cual se garant</w:t>
      </w:r>
      <w:r w:rsidR="001556B8">
        <w:rPr>
          <w:rFonts w:ascii="Arial" w:eastAsia="Times New Roman" w:hAnsi="Arial" w:cs="Arial"/>
          <w:bCs/>
          <w:color w:val="000000"/>
          <w:sz w:val="22"/>
          <w:szCs w:val="22"/>
          <w:shd w:val="clear" w:color="auto" w:fill="FFFFFF"/>
        </w:rPr>
        <w:t xml:space="preserve">izan nuevos puestos de trabajo y </w:t>
      </w:r>
      <w:r w:rsidR="006D0A22">
        <w:rPr>
          <w:rFonts w:ascii="Arial" w:eastAsia="Times New Roman" w:hAnsi="Arial" w:cs="Arial"/>
          <w:bCs/>
          <w:color w:val="000000"/>
          <w:sz w:val="22"/>
          <w:szCs w:val="22"/>
          <w:shd w:val="clear" w:color="auto" w:fill="FFFFFF"/>
        </w:rPr>
        <w:t>abre la puerta para un</w:t>
      </w:r>
      <w:r w:rsidR="00646B06">
        <w:rPr>
          <w:rFonts w:ascii="Arial" w:eastAsia="Times New Roman" w:hAnsi="Arial" w:cs="Arial"/>
          <w:bCs/>
          <w:color w:val="000000"/>
          <w:sz w:val="22"/>
          <w:szCs w:val="22"/>
          <w:shd w:val="clear" w:color="auto" w:fill="FFFFFF"/>
        </w:rPr>
        <w:t>a</w:t>
      </w:r>
      <w:r w:rsidR="006D0A22">
        <w:rPr>
          <w:rFonts w:ascii="Arial" w:eastAsia="Times New Roman" w:hAnsi="Arial" w:cs="Arial"/>
          <w:bCs/>
          <w:color w:val="000000"/>
          <w:sz w:val="22"/>
          <w:szCs w:val="22"/>
          <w:shd w:val="clear" w:color="auto" w:fill="FFFFFF"/>
        </w:rPr>
        <w:t xml:space="preserve"> in</w:t>
      </w:r>
      <w:r w:rsidR="00646B06">
        <w:rPr>
          <w:rFonts w:ascii="Arial" w:eastAsia="Times New Roman" w:hAnsi="Arial" w:cs="Arial"/>
          <w:bCs/>
          <w:color w:val="000000"/>
          <w:sz w:val="22"/>
          <w:szCs w:val="22"/>
          <w:shd w:val="clear" w:color="auto" w:fill="FFFFFF"/>
        </w:rPr>
        <w:t xml:space="preserve">dustria que está en desarrollo. </w:t>
      </w:r>
    </w:p>
    <w:p w14:paraId="1B050FBE" w14:textId="77777777" w:rsidR="006D0A22" w:rsidRDefault="006D0A22" w:rsidP="003A1411">
      <w:pPr>
        <w:rPr>
          <w:rFonts w:ascii="Arial" w:eastAsia="Times New Roman" w:hAnsi="Arial" w:cs="Arial"/>
          <w:bCs/>
          <w:color w:val="000000"/>
          <w:sz w:val="22"/>
          <w:szCs w:val="22"/>
          <w:shd w:val="clear" w:color="auto" w:fill="FFFFFF"/>
        </w:rPr>
      </w:pPr>
    </w:p>
    <w:p w14:paraId="5CFAD484" w14:textId="2241B984" w:rsidR="00BE0C88" w:rsidRPr="00F8339B" w:rsidRDefault="001556B8" w:rsidP="003A1411">
      <w:pPr>
        <w:rPr>
          <w:rFonts w:ascii="Arial" w:eastAsia="Times New Roman" w:hAnsi="Arial" w:cs="Arial"/>
          <w:bCs/>
          <w:color w:val="000000"/>
          <w:sz w:val="22"/>
          <w:szCs w:val="22"/>
          <w:shd w:val="clear" w:color="auto" w:fill="FFFFFF"/>
        </w:rPr>
      </w:pPr>
      <w:r>
        <w:rPr>
          <w:rFonts w:ascii="Arial" w:eastAsia="Times New Roman" w:hAnsi="Arial" w:cs="Arial"/>
          <w:bCs/>
          <w:color w:val="000000"/>
          <w:sz w:val="22"/>
          <w:szCs w:val="22"/>
          <w:shd w:val="clear" w:color="auto" w:fill="FFFFFF"/>
        </w:rPr>
        <w:t>E</w:t>
      </w:r>
      <w:r w:rsidR="00BE0C88" w:rsidRPr="00F8339B">
        <w:rPr>
          <w:rFonts w:ascii="Arial" w:eastAsia="Times New Roman" w:hAnsi="Arial" w:cs="Arial"/>
          <w:bCs/>
          <w:color w:val="000000"/>
          <w:sz w:val="22"/>
          <w:szCs w:val="22"/>
          <w:shd w:val="clear" w:color="auto" w:fill="FFFFFF"/>
        </w:rPr>
        <w:t>n el derecho comparado</w:t>
      </w:r>
      <w:r w:rsidR="004A5F28" w:rsidRPr="00F8339B">
        <w:rPr>
          <w:rFonts w:ascii="Arial" w:eastAsia="Times New Roman" w:hAnsi="Arial" w:cs="Arial"/>
          <w:bCs/>
          <w:color w:val="000000"/>
          <w:sz w:val="22"/>
          <w:szCs w:val="22"/>
          <w:shd w:val="clear" w:color="auto" w:fill="FFFFFF"/>
        </w:rPr>
        <w:t xml:space="preserve"> son escasos los casos de </w:t>
      </w:r>
      <w:r w:rsidR="00BE0C88" w:rsidRPr="00F8339B">
        <w:rPr>
          <w:rFonts w:ascii="Arial" w:eastAsia="Times New Roman" w:hAnsi="Arial" w:cs="Arial"/>
          <w:bCs/>
          <w:color w:val="000000"/>
          <w:sz w:val="22"/>
          <w:szCs w:val="22"/>
          <w:shd w:val="clear" w:color="auto" w:fill="FFFFFF"/>
        </w:rPr>
        <w:t>legislaciones similares, entre otras razones por la novedad de estas tecnologías en sus aplicaciones a las necesidades prácticas de la comunidad.</w:t>
      </w:r>
      <w:r w:rsidR="00512E84" w:rsidRPr="00F8339B">
        <w:rPr>
          <w:rFonts w:ascii="Arial" w:eastAsia="Times New Roman" w:hAnsi="Arial" w:cs="Arial"/>
          <w:bCs/>
          <w:color w:val="000000"/>
          <w:sz w:val="22"/>
          <w:szCs w:val="22"/>
          <w:shd w:val="clear" w:color="auto" w:fill="FFFFFF"/>
        </w:rPr>
        <w:t xml:space="preserve"> Si bien</w:t>
      </w:r>
      <w:r w:rsidR="004A5F28" w:rsidRPr="00F8339B">
        <w:rPr>
          <w:rFonts w:ascii="Arial" w:eastAsia="Times New Roman" w:hAnsi="Arial" w:cs="Arial"/>
          <w:bCs/>
          <w:color w:val="000000"/>
          <w:sz w:val="22"/>
          <w:szCs w:val="22"/>
          <w:shd w:val="clear" w:color="auto" w:fill="FFFFFF"/>
        </w:rPr>
        <w:t xml:space="preserve"> existe regulación, aún a nivel estatutario, sobre</w:t>
      </w:r>
      <w:r w:rsidR="00512E84" w:rsidRPr="00F8339B">
        <w:rPr>
          <w:rFonts w:ascii="Arial" w:eastAsia="Times New Roman" w:hAnsi="Arial" w:cs="Arial"/>
          <w:bCs/>
          <w:color w:val="000000"/>
          <w:sz w:val="22"/>
          <w:szCs w:val="22"/>
          <w:shd w:val="clear" w:color="auto" w:fill="FFFFFF"/>
        </w:rPr>
        <w:t xml:space="preserve"> datos personales</w:t>
      </w:r>
      <w:r w:rsidR="004A5F28" w:rsidRPr="00F8339B">
        <w:rPr>
          <w:rFonts w:ascii="Arial" w:eastAsia="Times New Roman" w:hAnsi="Arial" w:cs="Arial"/>
          <w:bCs/>
          <w:color w:val="000000"/>
          <w:sz w:val="22"/>
          <w:szCs w:val="22"/>
          <w:shd w:val="clear" w:color="auto" w:fill="FFFFFF"/>
        </w:rPr>
        <w:t xml:space="preserve"> y </w:t>
      </w:r>
      <w:r w:rsidR="00D17D9C">
        <w:rPr>
          <w:rFonts w:ascii="Arial" w:eastAsia="Times New Roman" w:hAnsi="Arial" w:cs="Arial"/>
          <w:bCs/>
          <w:color w:val="000000"/>
          <w:sz w:val="22"/>
          <w:szCs w:val="22"/>
          <w:shd w:val="clear" w:color="auto" w:fill="FFFFFF"/>
        </w:rPr>
        <w:t xml:space="preserve">el </w:t>
      </w:r>
      <w:r w:rsidR="004A5F28" w:rsidRPr="00F8339B">
        <w:rPr>
          <w:rFonts w:ascii="Arial" w:eastAsia="Times New Roman" w:hAnsi="Arial" w:cs="Arial"/>
          <w:bCs/>
          <w:color w:val="000000"/>
          <w:sz w:val="22"/>
          <w:szCs w:val="22"/>
          <w:shd w:val="clear" w:color="auto" w:fill="FFFFFF"/>
        </w:rPr>
        <w:t>acceso a la información</w:t>
      </w:r>
      <w:r w:rsidR="00854D68" w:rsidRPr="00F8339B">
        <w:rPr>
          <w:rFonts w:ascii="Arial" w:eastAsia="Times New Roman" w:hAnsi="Arial" w:cs="Arial"/>
          <w:bCs/>
          <w:color w:val="000000"/>
          <w:sz w:val="22"/>
          <w:szCs w:val="22"/>
          <w:shd w:val="clear" w:color="auto" w:fill="FFFFFF"/>
        </w:rPr>
        <w:t>, no</w:t>
      </w:r>
      <w:r w:rsidR="00512E84" w:rsidRPr="00F8339B">
        <w:rPr>
          <w:rFonts w:ascii="Arial" w:eastAsia="Times New Roman" w:hAnsi="Arial" w:cs="Arial"/>
          <w:bCs/>
          <w:color w:val="000000"/>
          <w:sz w:val="22"/>
          <w:szCs w:val="22"/>
          <w:shd w:val="clear" w:color="auto" w:fill="FFFFFF"/>
        </w:rPr>
        <w:t xml:space="preserve"> existe regulación </w:t>
      </w:r>
      <w:r w:rsidR="004A5F28" w:rsidRPr="00F8339B">
        <w:rPr>
          <w:rFonts w:ascii="Arial" w:eastAsia="Times New Roman" w:hAnsi="Arial" w:cs="Arial"/>
          <w:bCs/>
          <w:color w:val="000000"/>
          <w:sz w:val="22"/>
          <w:szCs w:val="22"/>
          <w:shd w:val="clear" w:color="auto" w:fill="FFFFFF"/>
        </w:rPr>
        <w:t xml:space="preserve">específica relacionada con </w:t>
      </w:r>
      <w:r w:rsidR="00D17D9C">
        <w:rPr>
          <w:rFonts w:ascii="Arial" w:eastAsia="Times New Roman" w:hAnsi="Arial" w:cs="Arial"/>
          <w:bCs/>
          <w:color w:val="000000"/>
          <w:sz w:val="22"/>
          <w:szCs w:val="22"/>
          <w:shd w:val="clear" w:color="auto" w:fill="FFFFFF"/>
        </w:rPr>
        <w:t xml:space="preserve">la actividad que desarrollan </w:t>
      </w:r>
      <w:r w:rsidR="00FF089A">
        <w:rPr>
          <w:rFonts w:ascii="Arial" w:eastAsia="Times New Roman" w:hAnsi="Arial" w:cs="Arial"/>
          <w:bCs/>
          <w:color w:val="000000"/>
          <w:sz w:val="22"/>
          <w:szCs w:val="22"/>
          <w:shd w:val="clear" w:color="auto" w:fill="FFFFFF"/>
        </w:rPr>
        <w:t>los operadores</w:t>
      </w:r>
      <w:r w:rsidR="004A5F28" w:rsidRPr="00F8339B">
        <w:rPr>
          <w:rFonts w:ascii="Arial" w:eastAsia="Times New Roman" w:hAnsi="Arial" w:cs="Arial"/>
          <w:bCs/>
          <w:color w:val="000000"/>
          <w:sz w:val="22"/>
          <w:szCs w:val="22"/>
          <w:shd w:val="clear" w:color="auto" w:fill="FFFFFF"/>
        </w:rPr>
        <w:t xml:space="preserve"> de </w:t>
      </w:r>
      <w:r w:rsidR="00D17D9C">
        <w:rPr>
          <w:rFonts w:ascii="Arial" w:eastAsia="Times New Roman" w:hAnsi="Arial" w:cs="Arial"/>
          <w:bCs/>
          <w:color w:val="000000"/>
          <w:sz w:val="22"/>
          <w:szCs w:val="22"/>
          <w:shd w:val="clear" w:color="auto" w:fill="FFFFFF"/>
        </w:rPr>
        <w:t xml:space="preserve">procesamiento masivo de datos y la </w:t>
      </w:r>
      <w:r w:rsidR="004A5F28" w:rsidRPr="00F8339B">
        <w:rPr>
          <w:rFonts w:ascii="Arial" w:eastAsia="Times New Roman" w:hAnsi="Arial" w:cs="Arial"/>
          <w:bCs/>
          <w:color w:val="000000"/>
          <w:sz w:val="22"/>
          <w:szCs w:val="22"/>
          <w:shd w:val="clear" w:color="auto" w:fill="FFFFFF"/>
        </w:rPr>
        <w:t xml:space="preserve">información </w:t>
      </w:r>
      <w:r w:rsidR="00D17D9C">
        <w:rPr>
          <w:rFonts w:ascii="Arial" w:eastAsia="Times New Roman" w:hAnsi="Arial" w:cs="Arial"/>
          <w:bCs/>
          <w:color w:val="000000"/>
          <w:sz w:val="22"/>
          <w:szCs w:val="22"/>
          <w:shd w:val="clear" w:color="auto" w:fill="FFFFFF"/>
        </w:rPr>
        <w:t xml:space="preserve">obtenida con ocasión de </w:t>
      </w:r>
      <w:r w:rsidR="00854D68">
        <w:rPr>
          <w:rFonts w:ascii="Arial" w:eastAsia="Times New Roman" w:hAnsi="Arial" w:cs="Arial"/>
          <w:bCs/>
          <w:color w:val="000000"/>
          <w:sz w:val="22"/>
          <w:szCs w:val="22"/>
          <w:shd w:val="clear" w:color="auto" w:fill="FFFFFF"/>
        </w:rPr>
        <w:t>ella en</w:t>
      </w:r>
      <w:r w:rsidR="00D17D9C">
        <w:rPr>
          <w:rFonts w:ascii="Arial" w:eastAsia="Times New Roman" w:hAnsi="Arial" w:cs="Arial"/>
          <w:bCs/>
          <w:color w:val="000000"/>
          <w:sz w:val="22"/>
          <w:szCs w:val="22"/>
          <w:shd w:val="clear" w:color="auto" w:fill="FFFFFF"/>
        </w:rPr>
        <w:t xml:space="preserve"> </w:t>
      </w:r>
      <w:r w:rsidR="004A5F28" w:rsidRPr="00F8339B">
        <w:rPr>
          <w:rFonts w:ascii="Arial" w:eastAsia="Times New Roman" w:hAnsi="Arial" w:cs="Arial"/>
          <w:bCs/>
          <w:color w:val="000000"/>
          <w:sz w:val="22"/>
          <w:szCs w:val="22"/>
          <w:shd w:val="clear" w:color="auto" w:fill="FFFFFF"/>
        </w:rPr>
        <w:t>el contexto del Big Data</w:t>
      </w:r>
      <w:r w:rsidR="00512E84" w:rsidRPr="00F8339B">
        <w:rPr>
          <w:rFonts w:ascii="Arial" w:eastAsia="Times New Roman" w:hAnsi="Arial" w:cs="Arial"/>
          <w:bCs/>
          <w:color w:val="000000"/>
          <w:sz w:val="22"/>
          <w:szCs w:val="22"/>
          <w:shd w:val="clear" w:color="auto" w:fill="FFFFFF"/>
        </w:rPr>
        <w:t>.</w:t>
      </w:r>
    </w:p>
    <w:p w14:paraId="1DB7C3B1" w14:textId="77777777" w:rsidR="005418AC" w:rsidRPr="00F8339B" w:rsidRDefault="005418AC" w:rsidP="003A1411">
      <w:pPr>
        <w:rPr>
          <w:rFonts w:ascii="Arial" w:eastAsia="Times New Roman" w:hAnsi="Arial" w:cs="Arial"/>
          <w:bCs/>
          <w:color w:val="000000"/>
          <w:sz w:val="22"/>
          <w:szCs w:val="22"/>
          <w:shd w:val="clear" w:color="auto" w:fill="FFFFFF"/>
        </w:rPr>
      </w:pPr>
    </w:p>
    <w:p w14:paraId="2DDB1AD1" w14:textId="73801BD5" w:rsidR="00BE0C88" w:rsidRPr="00F8339B" w:rsidRDefault="00BE0C88" w:rsidP="003A1411">
      <w:pPr>
        <w:rPr>
          <w:rFonts w:ascii="Arial" w:eastAsia="Times New Roman" w:hAnsi="Arial" w:cs="Arial"/>
          <w:bCs/>
          <w:color w:val="000000"/>
          <w:sz w:val="22"/>
          <w:szCs w:val="22"/>
          <w:shd w:val="clear" w:color="auto" w:fill="FFFFFF"/>
        </w:rPr>
      </w:pPr>
      <w:r w:rsidRPr="00F8339B">
        <w:rPr>
          <w:rFonts w:ascii="Arial" w:eastAsia="Times New Roman" w:hAnsi="Arial" w:cs="Arial"/>
          <w:bCs/>
          <w:color w:val="000000"/>
          <w:sz w:val="22"/>
          <w:szCs w:val="22"/>
          <w:shd w:val="clear" w:color="auto" w:fill="FFFFFF"/>
        </w:rPr>
        <w:t>El sector privado, desde hace ya bastante tiempo, ha visto en la información y el conocimiento una base importante para adoptar sus decisiones, puesto que</w:t>
      </w:r>
      <w:r w:rsidR="00CD795B" w:rsidRPr="00F8339B">
        <w:rPr>
          <w:rFonts w:ascii="Arial" w:eastAsia="Times New Roman" w:hAnsi="Arial" w:cs="Arial"/>
          <w:bCs/>
          <w:color w:val="000000"/>
          <w:sz w:val="22"/>
          <w:szCs w:val="22"/>
          <w:shd w:val="clear" w:color="auto" w:fill="FFFFFF"/>
        </w:rPr>
        <w:t xml:space="preserve"> </w:t>
      </w:r>
      <w:r w:rsidRPr="00F8339B">
        <w:rPr>
          <w:rFonts w:ascii="Arial" w:eastAsia="Times New Roman" w:hAnsi="Arial" w:cs="Arial"/>
          <w:bCs/>
          <w:color w:val="000000"/>
          <w:sz w:val="22"/>
          <w:szCs w:val="22"/>
          <w:shd w:val="clear" w:color="auto" w:fill="FFFFFF"/>
        </w:rPr>
        <w:t>dependien</w:t>
      </w:r>
      <w:r w:rsidR="00D17D9C">
        <w:rPr>
          <w:rFonts w:ascii="Arial" w:eastAsia="Times New Roman" w:hAnsi="Arial" w:cs="Arial"/>
          <w:bCs/>
          <w:color w:val="000000"/>
          <w:sz w:val="22"/>
          <w:szCs w:val="22"/>
          <w:shd w:val="clear" w:color="auto" w:fill="FFFFFF"/>
        </w:rPr>
        <w:t>do</w:t>
      </w:r>
      <w:r w:rsidRPr="00F8339B">
        <w:rPr>
          <w:rFonts w:ascii="Arial" w:eastAsia="Times New Roman" w:hAnsi="Arial" w:cs="Arial"/>
          <w:bCs/>
          <w:color w:val="000000"/>
          <w:sz w:val="22"/>
          <w:szCs w:val="22"/>
          <w:shd w:val="clear" w:color="auto" w:fill="FFFFFF"/>
        </w:rPr>
        <w:t xml:space="preserve"> de las c</w:t>
      </w:r>
      <w:r w:rsidR="000E4F21">
        <w:rPr>
          <w:rFonts w:ascii="Arial" w:eastAsia="Times New Roman" w:hAnsi="Arial" w:cs="Arial"/>
          <w:bCs/>
          <w:color w:val="000000"/>
          <w:sz w:val="22"/>
          <w:szCs w:val="22"/>
          <w:shd w:val="clear" w:color="auto" w:fill="FFFFFF"/>
        </w:rPr>
        <w:t xml:space="preserve">ondiciones de los mercados,  </w:t>
      </w:r>
      <w:r w:rsidRPr="00F8339B">
        <w:rPr>
          <w:rFonts w:ascii="Arial" w:eastAsia="Times New Roman" w:hAnsi="Arial" w:cs="Arial"/>
          <w:bCs/>
          <w:color w:val="000000"/>
          <w:sz w:val="22"/>
          <w:szCs w:val="22"/>
          <w:shd w:val="clear" w:color="auto" w:fill="FFFFFF"/>
        </w:rPr>
        <w:t>adoptan decisiones económicas, lo que conlleva desde la instalación de fábricas hasta el cierre de las mismas o la migración de ciertos sectores económicos a otras latitudes donde las condiciones les son más favorables.</w:t>
      </w:r>
    </w:p>
    <w:p w14:paraId="49A0A2A3" w14:textId="77777777" w:rsidR="00A67D81" w:rsidRPr="00F8339B" w:rsidRDefault="00A67D81" w:rsidP="003A1411">
      <w:pPr>
        <w:rPr>
          <w:rFonts w:ascii="Arial" w:eastAsia="Times New Roman" w:hAnsi="Arial" w:cs="Arial"/>
          <w:bCs/>
          <w:color w:val="000000"/>
          <w:sz w:val="22"/>
          <w:szCs w:val="22"/>
          <w:shd w:val="clear" w:color="auto" w:fill="FFFFFF"/>
        </w:rPr>
      </w:pPr>
    </w:p>
    <w:p w14:paraId="428702A8" w14:textId="689D146B" w:rsidR="00BE0C88" w:rsidRDefault="00BE0C88" w:rsidP="000E4F21">
      <w:pPr>
        <w:rPr>
          <w:rFonts w:ascii="Arial" w:eastAsia="Times New Roman" w:hAnsi="Arial" w:cs="Arial"/>
          <w:bCs/>
          <w:color w:val="000000"/>
          <w:sz w:val="22"/>
          <w:szCs w:val="22"/>
          <w:shd w:val="clear" w:color="auto" w:fill="FFFFFF"/>
        </w:rPr>
      </w:pPr>
      <w:r w:rsidRPr="00F8339B">
        <w:rPr>
          <w:rFonts w:ascii="Arial" w:eastAsia="Times New Roman" w:hAnsi="Arial" w:cs="Arial"/>
          <w:bCs/>
          <w:color w:val="000000"/>
          <w:sz w:val="22"/>
          <w:szCs w:val="22"/>
          <w:shd w:val="clear" w:color="auto" w:fill="FFFFFF"/>
        </w:rPr>
        <w:t xml:space="preserve">En tal sentido, lo que se pretende es regular la actividad de </w:t>
      </w:r>
      <w:r w:rsidR="00FF089A">
        <w:rPr>
          <w:rFonts w:ascii="Arial" w:eastAsia="Times New Roman" w:hAnsi="Arial" w:cs="Arial"/>
          <w:bCs/>
          <w:color w:val="000000"/>
          <w:sz w:val="22"/>
          <w:szCs w:val="22"/>
          <w:shd w:val="clear" w:color="auto" w:fill="FFFFFF"/>
        </w:rPr>
        <w:t>los operadores</w:t>
      </w:r>
      <w:r w:rsidRPr="00F8339B">
        <w:rPr>
          <w:rFonts w:ascii="Arial" w:eastAsia="Times New Roman" w:hAnsi="Arial" w:cs="Arial"/>
          <w:bCs/>
          <w:color w:val="000000"/>
          <w:sz w:val="22"/>
          <w:szCs w:val="22"/>
          <w:shd w:val="clear" w:color="auto" w:fill="FFFFFF"/>
        </w:rPr>
        <w:t xml:space="preserve"> de información de tal forma que dicha actividad y sus resultados tengan sustento legal, para que el sector privado </w:t>
      </w:r>
      <w:r w:rsidR="00D17D9C">
        <w:rPr>
          <w:rFonts w:ascii="Arial" w:eastAsia="Times New Roman" w:hAnsi="Arial" w:cs="Arial"/>
          <w:bCs/>
          <w:color w:val="000000"/>
          <w:sz w:val="22"/>
          <w:szCs w:val="22"/>
          <w:shd w:val="clear" w:color="auto" w:fill="FFFFFF"/>
        </w:rPr>
        <w:t xml:space="preserve">cuenten con entidades </w:t>
      </w:r>
      <w:r w:rsidR="000E4F21">
        <w:rPr>
          <w:rFonts w:ascii="Arial" w:eastAsia="Times New Roman" w:hAnsi="Arial" w:cs="Arial"/>
          <w:bCs/>
          <w:color w:val="000000"/>
          <w:sz w:val="22"/>
          <w:szCs w:val="22"/>
          <w:shd w:val="clear" w:color="auto" w:fill="FFFFFF"/>
        </w:rPr>
        <w:t>reguladas que desarrollen la actividad del procesamiento masivo de datos, de forma estable y segura para la comunidad.</w:t>
      </w:r>
    </w:p>
    <w:p w14:paraId="4E76CA34" w14:textId="77777777" w:rsidR="001556B8" w:rsidRPr="00F8339B" w:rsidRDefault="001556B8" w:rsidP="000E4F21">
      <w:pPr>
        <w:rPr>
          <w:rFonts w:ascii="Arial" w:eastAsia="Times New Roman" w:hAnsi="Arial" w:cs="Arial"/>
          <w:bCs/>
          <w:color w:val="000000"/>
          <w:sz w:val="22"/>
          <w:szCs w:val="22"/>
          <w:shd w:val="clear" w:color="auto" w:fill="FFFFFF"/>
        </w:rPr>
      </w:pPr>
    </w:p>
    <w:p w14:paraId="5C18F060" w14:textId="0FA24223" w:rsidR="00CD795B" w:rsidRPr="00A85805" w:rsidRDefault="00CD795B" w:rsidP="00A85805">
      <w:pPr>
        <w:rPr>
          <w:rFonts w:ascii="Arial" w:eastAsia="Times New Roman" w:hAnsi="Arial" w:cs="Arial"/>
          <w:bCs/>
          <w:color w:val="000000"/>
          <w:sz w:val="22"/>
          <w:szCs w:val="22"/>
          <w:shd w:val="clear" w:color="auto" w:fill="FFFFFF"/>
        </w:rPr>
      </w:pPr>
    </w:p>
    <w:p w14:paraId="43CA7A6D" w14:textId="51D3C82E" w:rsidR="00ED0C09" w:rsidRDefault="00043993" w:rsidP="00CD795B">
      <w:pPr>
        <w:pStyle w:val="Prrafodelista"/>
        <w:numPr>
          <w:ilvl w:val="0"/>
          <w:numId w:val="9"/>
        </w:numPr>
        <w:rPr>
          <w:rFonts w:ascii="Arial" w:eastAsia="Times New Roman" w:hAnsi="Arial" w:cs="Arial"/>
          <w:b/>
          <w:bCs/>
          <w:color w:val="000000"/>
          <w:sz w:val="22"/>
          <w:szCs w:val="22"/>
          <w:shd w:val="clear" w:color="auto" w:fill="FFFFFF"/>
        </w:rPr>
      </w:pPr>
      <w:r>
        <w:rPr>
          <w:rFonts w:ascii="Arial" w:eastAsia="Times New Roman" w:hAnsi="Arial" w:cs="Arial"/>
          <w:b/>
          <w:bCs/>
          <w:color w:val="000000"/>
          <w:sz w:val="22"/>
          <w:szCs w:val="22"/>
          <w:shd w:val="clear" w:color="auto" w:fill="FFFFFF"/>
        </w:rPr>
        <w:t xml:space="preserve">EL PROYECTO. </w:t>
      </w:r>
    </w:p>
    <w:p w14:paraId="07F693A2" w14:textId="77777777" w:rsidR="001556B8" w:rsidRPr="001556B8" w:rsidRDefault="001556B8" w:rsidP="001556B8">
      <w:pPr>
        <w:rPr>
          <w:rFonts w:ascii="Arial" w:eastAsia="Times New Roman" w:hAnsi="Arial" w:cs="Arial"/>
          <w:b/>
          <w:bCs/>
          <w:color w:val="000000"/>
          <w:sz w:val="22"/>
          <w:szCs w:val="22"/>
          <w:shd w:val="clear" w:color="auto" w:fill="FFFFFF"/>
        </w:rPr>
      </w:pPr>
    </w:p>
    <w:p w14:paraId="49C7827C" w14:textId="77777777" w:rsidR="00CD795B" w:rsidRPr="00F8339B" w:rsidRDefault="00CD795B" w:rsidP="00CD795B">
      <w:pPr>
        <w:pStyle w:val="Prrafodelista"/>
        <w:rPr>
          <w:rFonts w:ascii="Arial" w:eastAsia="Times New Roman" w:hAnsi="Arial" w:cs="Arial"/>
          <w:b/>
          <w:bCs/>
          <w:color w:val="000000"/>
          <w:sz w:val="22"/>
          <w:szCs w:val="22"/>
          <w:shd w:val="clear" w:color="auto" w:fill="FFFFFF"/>
        </w:rPr>
      </w:pPr>
    </w:p>
    <w:p w14:paraId="3E99E0F9" w14:textId="3E037BB9" w:rsidR="000E4F21" w:rsidRDefault="00ED0C09" w:rsidP="000E4F21">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 xml:space="preserve">Este proyecto facilita </w:t>
      </w:r>
      <w:r w:rsidR="000E4F21">
        <w:rPr>
          <w:rFonts w:ascii="Arial" w:eastAsia="Times New Roman" w:hAnsi="Arial" w:cs="Arial"/>
          <w:color w:val="000000"/>
          <w:sz w:val="22"/>
          <w:szCs w:val="22"/>
          <w:shd w:val="clear" w:color="auto" w:fill="FFFFFF"/>
        </w:rPr>
        <w:t>la implementación y desarrollo de la industria de conocimiento a través del uso de</w:t>
      </w:r>
      <w:r w:rsidR="004A5F28" w:rsidRPr="00F8339B">
        <w:rPr>
          <w:rFonts w:ascii="Arial" w:eastAsia="Times New Roman" w:hAnsi="Arial" w:cs="Arial"/>
          <w:color w:val="000000"/>
          <w:sz w:val="22"/>
          <w:szCs w:val="22"/>
          <w:shd w:val="clear" w:color="auto" w:fill="FFFFFF"/>
        </w:rPr>
        <w:t xml:space="preserve"> la tecnología </w:t>
      </w:r>
      <w:r w:rsidR="00411763" w:rsidRPr="00F8339B">
        <w:rPr>
          <w:rFonts w:ascii="Arial" w:eastAsia="Times New Roman" w:hAnsi="Arial" w:cs="Arial"/>
          <w:color w:val="000000"/>
          <w:sz w:val="22"/>
          <w:szCs w:val="22"/>
          <w:shd w:val="clear" w:color="auto" w:fill="FFFFFF"/>
        </w:rPr>
        <w:t>del Big Data,</w:t>
      </w:r>
      <w:r w:rsidR="00D7750C" w:rsidRPr="00F8339B">
        <w:rPr>
          <w:rFonts w:ascii="Arial" w:eastAsia="Times New Roman" w:hAnsi="Arial" w:cs="Arial"/>
          <w:color w:val="000000"/>
          <w:sz w:val="22"/>
          <w:szCs w:val="22"/>
          <w:shd w:val="clear" w:color="auto" w:fill="FFFFFF"/>
        </w:rPr>
        <w:t xml:space="preserve"> </w:t>
      </w:r>
      <w:r w:rsidR="00854D68">
        <w:rPr>
          <w:rFonts w:ascii="Arial" w:eastAsia="Times New Roman" w:hAnsi="Arial" w:cs="Arial"/>
          <w:color w:val="000000"/>
          <w:sz w:val="22"/>
          <w:szCs w:val="22"/>
          <w:shd w:val="clear" w:color="auto" w:fill="FFFFFF"/>
        </w:rPr>
        <w:t>regulando</w:t>
      </w:r>
      <w:r w:rsidR="000E4F21">
        <w:rPr>
          <w:rFonts w:ascii="Arial" w:eastAsia="Times New Roman" w:hAnsi="Arial" w:cs="Arial"/>
          <w:color w:val="000000"/>
          <w:sz w:val="22"/>
          <w:szCs w:val="22"/>
          <w:shd w:val="clear" w:color="auto" w:fill="FFFFFF"/>
        </w:rPr>
        <w:t xml:space="preserve"> la actividad del procesamiento de datos </w:t>
      </w:r>
      <w:r w:rsidR="00411763" w:rsidRPr="00F8339B">
        <w:rPr>
          <w:rFonts w:ascii="Arial" w:eastAsia="Times New Roman" w:hAnsi="Arial" w:cs="Arial"/>
          <w:color w:val="000000"/>
          <w:sz w:val="22"/>
          <w:szCs w:val="22"/>
          <w:shd w:val="clear" w:color="auto" w:fill="FFFFFF"/>
        </w:rPr>
        <w:t xml:space="preserve">dentro de </w:t>
      </w:r>
      <w:r w:rsidR="000E4F21">
        <w:rPr>
          <w:rFonts w:ascii="Arial" w:eastAsia="Times New Roman" w:hAnsi="Arial" w:cs="Arial"/>
          <w:color w:val="000000"/>
          <w:sz w:val="22"/>
          <w:szCs w:val="22"/>
          <w:shd w:val="clear" w:color="auto" w:fill="FFFFFF"/>
        </w:rPr>
        <w:t xml:space="preserve">unos </w:t>
      </w:r>
      <w:r w:rsidR="00411763" w:rsidRPr="00F8339B">
        <w:rPr>
          <w:rFonts w:ascii="Arial" w:eastAsia="Times New Roman" w:hAnsi="Arial" w:cs="Arial"/>
          <w:color w:val="000000"/>
          <w:sz w:val="22"/>
          <w:szCs w:val="22"/>
          <w:shd w:val="clear" w:color="auto" w:fill="FFFFFF"/>
        </w:rPr>
        <w:t xml:space="preserve">lineamientos legales apropiados, </w:t>
      </w:r>
      <w:r w:rsidR="000E4F21">
        <w:rPr>
          <w:rFonts w:ascii="Arial" w:eastAsia="Times New Roman" w:hAnsi="Arial" w:cs="Arial"/>
          <w:color w:val="000000"/>
          <w:sz w:val="22"/>
          <w:szCs w:val="22"/>
          <w:shd w:val="clear" w:color="auto" w:fill="FFFFFF"/>
        </w:rPr>
        <w:t xml:space="preserve">superando así el </w:t>
      </w:r>
      <w:r w:rsidR="00411763" w:rsidRPr="00F8339B">
        <w:rPr>
          <w:rFonts w:ascii="Arial" w:eastAsia="Times New Roman" w:hAnsi="Arial" w:cs="Arial"/>
          <w:color w:val="000000"/>
          <w:sz w:val="22"/>
          <w:szCs w:val="22"/>
          <w:shd w:val="clear" w:color="auto" w:fill="FFFFFF"/>
        </w:rPr>
        <w:t>vacío legal</w:t>
      </w:r>
      <w:r w:rsidR="00854D68">
        <w:rPr>
          <w:rFonts w:ascii="Arial" w:eastAsia="Times New Roman" w:hAnsi="Arial" w:cs="Arial"/>
          <w:color w:val="000000"/>
          <w:sz w:val="22"/>
          <w:szCs w:val="22"/>
          <w:shd w:val="clear" w:color="auto" w:fill="FFFFFF"/>
        </w:rPr>
        <w:t xml:space="preserve"> existente, y permitiendo</w:t>
      </w:r>
      <w:r w:rsidR="000E4F21">
        <w:rPr>
          <w:rFonts w:ascii="Arial" w:eastAsia="Times New Roman" w:hAnsi="Arial" w:cs="Arial"/>
          <w:color w:val="000000"/>
          <w:sz w:val="22"/>
          <w:szCs w:val="22"/>
          <w:shd w:val="clear" w:color="auto" w:fill="FFFFFF"/>
        </w:rPr>
        <w:t xml:space="preserve"> </w:t>
      </w:r>
      <w:r w:rsidR="00411763" w:rsidRPr="00F8339B">
        <w:rPr>
          <w:rFonts w:ascii="Arial" w:eastAsia="Times New Roman" w:hAnsi="Arial" w:cs="Arial"/>
          <w:color w:val="000000"/>
          <w:sz w:val="22"/>
          <w:szCs w:val="22"/>
          <w:shd w:val="clear" w:color="auto" w:fill="FFFFFF"/>
        </w:rPr>
        <w:t xml:space="preserve">establecer </w:t>
      </w:r>
      <w:r w:rsidR="00284AB0">
        <w:rPr>
          <w:rFonts w:ascii="Arial" w:eastAsia="Times New Roman" w:hAnsi="Arial" w:cs="Arial"/>
          <w:color w:val="000000"/>
          <w:sz w:val="22"/>
          <w:szCs w:val="22"/>
          <w:shd w:val="clear" w:color="auto" w:fill="FFFFFF"/>
        </w:rPr>
        <w:t xml:space="preserve">unas </w:t>
      </w:r>
      <w:r w:rsidR="00411763" w:rsidRPr="00F8339B">
        <w:rPr>
          <w:rFonts w:ascii="Arial" w:eastAsia="Times New Roman" w:hAnsi="Arial" w:cs="Arial"/>
          <w:color w:val="000000"/>
          <w:sz w:val="22"/>
          <w:szCs w:val="22"/>
          <w:shd w:val="clear" w:color="auto" w:fill="FFFFFF"/>
        </w:rPr>
        <w:t xml:space="preserve">condiciones </w:t>
      </w:r>
      <w:r w:rsidR="00854D68">
        <w:rPr>
          <w:rFonts w:ascii="Arial" w:eastAsia="Times New Roman" w:hAnsi="Arial" w:cs="Arial"/>
          <w:color w:val="000000"/>
          <w:sz w:val="22"/>
          <w:szCs w:val="22"/>
          <w:shd w:val="clear" w:color="auto" w:fill="FFFFFF"/>
        </w:rPr>
        <w:t>mínimas</w:t>
      </w:r>
      <w:r w:rsidR="00284AB0">
        <w:rPr>
          <w:rFonts w:ascii="Arial" w:eastAsia="Times New Roman" w:hAnsi="Arial" w:cs="Arial"/>
          <w:color w:val="000000"/>
          <w:sz w:val="22"/>
          <w:szCs w:val="22"/>
          <w:shd w:val="clear" w:color="auto" w:fill="FFFFFF"/>
        </w:rPr>
        <w:t xml:space="preserve"> para el desarrollo de la actividad</w:t>
      </w:r>
      <w:r w:rsidR="000E4F21">
        <w:rPr>
          <w:rFonts w:ascii="Arial" w:eastAsia="Times New Roman" w:hAnsi="Arial" w:cs="Arial"/>
          <w:color w:val="000000"/>
          <w:sz w:val="22"/>
          <w:szCs w:val="22"/>
          <w:shd w:val="clear" w:color="auto" w:fill="FFFFFF"/>
        </w:rPr>
        <w:t>.</w:t>
      </w:r>
    </w:p>
    <w:p w14:paraId="4CCA594B" w14:textId="77777777" w:rsidR="000E4F21" w:rsidRDefault="000E4F21" w:rsidP="000E4F21">
      <w:pPr>
        <w:rPr>
          <w:rFonts w:ascii="Arial" w:eastAsia="Times New Roman" w:hAnsi="Arial" w:cs="Arial"/>
          <w:color w:val="000000"/>
          <w:sz w:val="22"/>
          <w:szCs w:val="22"/>
          <w:shd w:val="clear" w:color="auto" w:fill="FFFFFF"/>
        </w:rPr>
      </w:pPr>
    </w:p>
    <w:p w14:paraId="3B1AD084" w14:textId="6B847798" w:rsidR="00ED0C09" w:rsidRPr="00F8339B" w:rsidRDefault="000E4F21"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lastRenderedPageBreak/>
        <w:t>Respecto a l</w:t>
      </w:r>
      <w:r w:rsidR="00ED0C09" w:rsidRPr="00F8339B">
        <w:rPr>
          <w:rFonts w:ascii="Arial" w:eastAsia="Times New Roman" w:hAnsi="Arial" w:cs="Arial"/>
          <w:color w:val="000000"/>
          <w:sz w:val="22"/>
          <w:szCs w:val="22"/>
          <w:shd w:val="clear" w:color="auto" w:fill="FFFFFF"/>
        </w:rPr>
        <w:t xml:space="preserve">a naturaleza de la función de </w:t>
      </w:r>
      <w:r w:rsidR="00FF089A">
        <w:rPr>
          <w:rFonts w:ascii="Arial" w:eastAsia="Times New Roman" w:hAnsi="Arial" w:cs="Arial"/>
          <w:color w:val="000000"/>
          <w:sz w:val="22"/>
          <w:szCs w:val="22"/>
          <w:shd w:val="clear" w:color="auto" w:fill="FFFFFF"/>
        </w:rPr>
        <w:t>los operadores</w:t>
      </w:r>
      <w:r w:rsidR="00411763" w:rsidRPr="00F8339B">
        <w:rPr>
          <w:rFonts w:ascii="Arial" w:eastAsia="Times New Roman" w:hAnsi="Arial" w:cs="Arial"/>
          <w:color w:val="000000"/>
          <w:sz w:val="22"/>
          <w:szCs w:val="22"/>
          <w:shd w:val="clear" w:color="auto" w:fill="FFFFFF"/>
        </w:rPr>
        <w:t xml:space="preserve"> de información</w:t>
      </w:r>
      <w:r w:rsidR="00854D68">
        <w:rPr>
          <w:rFonts w:ascii="Arial" w:eastAsia="Times New Roman" w:hAnsi="Arial" w:cs="Arial"/>
          <w:color w:val="000000"/>
          <w:sz w:val="22"/>
          <w:szCs w:val="22"/>
          <w:shd w:val="clear" w:color="auto" w:fill="FFFFFF"/>
        </w:rPr>
        <w:t xml:space="preserve">, </w:t>
      </w:r>
      <w:r w:rsidR="00ED0C09" w:rsidRPr="00F8339B">
        <w:rPr>
          <w:rFonts w:ascii="Arial" w:eastAsia="Times New Roman" w:hAnsi="Arial" w:cs="Arial"/>
          <w:color w:val="000000"/>
          <w:sz w:val="22"/>
          <w:szCs w:val="22"/>
          <w:shd w:val="clear" w:color="auto" w:fill="FFFFFF"/>
        </w:rPr>
        <w:t xml:space="preserve">se considera </w:t>
      </w:r>
      <w:r>
        <w:rPr>
          <w:rFonts w:ascii="Arial" w:eastAsia="Times New Roman" w:hAnsi="Arial" w:cs="Arial"/>
          <w:color w:val="000000"/>
          <w:sz w:val="22"/>
          <w:szCs w:val="22"/>
          <w:shd w:val="clear" w:color="auto" w:fill="FFFFFF"/>
        </w:rPr>
        <w:t xml:space="preserve">que es una actividad de interés </w:t>
      </w:r>
      <w:r w:rsidR="00854D68">
        <w:rPr>
          <w:rFonts w:ascii="Arial" w:eastAsia="Times New Roman" w:hAnsi="Arial" w:cs="Arial"/>
          <w:color w:val="000000"/>
          <w:sz w:val="22"/>
          <w:szCs w:val="22"/>
          <w:shd w:val="clear" w:color="auto" w:fill="FFFFFF"/>
        </w:rPr>
        <w:t>público,</w:t>
      </w:r>
      <w:r>
        <w:rPr>
          <w:rFonts w:ascii="Arial" w:eastAsia="Times New Roman" w:hAnsi="Arial" w:cs="Arial"/>
          <w:color w:val="000000"/>
          <w:sz w:val="22"/>
          <w:szCs w:val="22"/>
          <w:shd w:val="clear" w:color="auto" w:fill="FFFFFF"/>
        </w:rPr>
        <w:t xml:space="preserve"> de allí que e</w:t>
      </w:r>
      <w:r w:rsidR="00ED0C09" w:rsidRPr="00F8339B">
        <w:rPr>
          <w:rFonts w:ascii="Arial" w:eastAsia="Times New Roman" w:hAnsi="Arial" w:cs="Arial"/>
          <w:color w:val="000000"/>
          <w:sz w:val="22"/>
          <w:szCs w:val="22"/>
          <w:shd w:val="clear" w:color="auto" w:fill="FFFFFF"/>
        </w:rPr>
        <w:t xml:space="preserve">l proyecto de ley </w:t>
      </w:r>
      <w:r w:rsidR="00B9062C" w:rsidRPr="00F8339B">
        <w:rPr>
          <w:rFonts w:ascii="Arial" w:eastAsia="Times New Roman" w:hAnsi="Arial" w:cs="Arial"/>
          <w:color w:val="000000"/>
          <w:sz w:val="22"/>
          <w:szCs w:val="22"/>
          <w:shd w:val="clear" w:color="auto" w:fill="FFFFFF"/>
        </w:rPr>
        <w:t xml:space="preserve">establece que </w:t>
      </w:r>
      <w:r w:rsidR="00ED0C09" w:rsidRPr="00F8339B">
        <w:rPr>
          <w:rFonts w:ascii="Arial" w:eastAsia="Times New Roman" w:hAnsi="Arial" w:cs="Arial"/>
          <w:color w:val="000000"/>
          <w:sz w:val="22"/>
          <w:szCs w:val="22"/>
          <w:shd w:val="clear" w:color="auto" w:fill="FFFFFF"/>
        </w:rPr>
        <w:t>podrá</w:t>
      </w:r>
      <w:r w:rsidR="00B9062C" w:rsidRPr="00F8339B">
        <w:rPr>
          <w:rFonts w:ascii="Arial" w:eastAsia="Times New Roman" w:hAnsi="Arial" w:cs="Arial"/>
          <w:color w:val="000000"/>
          <w:sz w:val="22"/>
          <w:szCs w:val="22"/>
          <w:shd w:val="clear" w:color="auto" w:fill="FFFFFF"/>
        </w:rPr>
        <w:t>n</w:t>
      </w:r>
      <w:r w:rsidR="00ED0C09" w:rsidRPr="00F8339B">
        <w:rPr>
          <w:rFonts w:ascii="Arial" w:eastAsia="Times New Roman" w:hAnsi="Arial" w:cs="Arial"/>
          <w:color w:val="000000"/>
          <w:sz w:val="22"/>
          <w:szCs w:val="22"/>
          <w:shd w:val="clear" w:color="auto" w:fill="FFFFFF"/>
        </w:rPr>
        <w:t xml:space="preserve"> ser </w:t>
      </w:r>
      <w:r w:rsidR="00FF089A">
        <w:rPr>
          <w:rFonts w:ascii="Arial" w:eastAsia="Times New Roman" w:hAnsi="Arial" w:cs="Arial"/>
          <w:color w:val="000000"/>
          <w:sz w:val="22"/>
          <w:szCs w:val="22"/>
          <w:shd w:val="clear" w:color="auto" w:fill="FFFFFF"/>
        </w:rPr>
        <w:t>operadores</w:t>
      </w:r>
      <w:r w:rsidR="00B9062C" w:rsidRPr="00F8339B">
        <w:rPr>
          <w:rFonts w:ascii="Arial" w:eastAsia="Times New Roman" w:hAnsi="Arial" w:cs="Arial"/>
          <w:color w:val="000000"/>
          <w:sz w:val="22"/>
          <w:szCs w:val="22"/>
          <w:shd w:val="clear" w:color="auto" w:fill="FFFFFF"/>
        </w:rPr>
        <w:t xml:space="preserve"> de información </w:t>
      </w:r>
      <w:r w:rsidR="00ED0C09" w:rsidRPr="00F8339B">
        <w:rPr>
          <w:rFonts w:ascii="Arial" w:eastAsia="Times New Roman" w:hAnsi="Arial" w:cs="Arial"/>
          <w:color w:val="000000"/>
          <w:sz w:val="22"/>
          <w:szCs w:val="22"/>
          <w:shd w:val="clear" w:color="auto" w:fill="FFFFFF"/>
        </w:rPr>
        <w:t xml:space="preserve">las personas jurídicas </w:t>
      </w:r>
      <w:r w:rsidR="00284AB0">
        <w:rPr>
          <w:rFonts w:ascii="Arial" w:eastAsia="Times New Roman" w:hAnsi="Arial" w:cs="Arial"/>
          <w:color w:val="000000"/>
          <w:sz w:val="22"/>
          <w:szCs w:val="22"/>
          <w:shd w:val="clear" w:color="auto" w:fill="FFFFFF"/>
        </w:rPr>
        <w:t xml:space="preserve">que sean </w:t>
      </w:r>
      <w:r w:rsidR="00E670CC">
        <w:rPr>
          <w:rFonts w:ascii="Arial" w:eastAsia="Times New Roman" w:hAnsi="Arial" w:cs="Arial"/>
          <w:color w:val="000000"/>
          <w:sz w:val="22"/>
          <w:szCs w:val="22"/>
          <w:shd w:val="clear" w:color="auto" w:fill="FFFFFF"/>
        </w:rPr>
        <w:t xml:space="preserve">inscritas ante </w:t>
      </w:r>
      <w:r w:rsidR="00284AB0">
        <w:rPr>
          <w:rFonts w:ascii="Arial" w:eastAsia="Times New Roman" w:hAnsi="Arial" w:cs="Arial"/>
          <w:color w:val="000000"/>
          <w:sz w:val="22"/>
          <w:szCs w:val="22"/>
          <w:shd w:val="clear" w:color="auto" w:fill="FFFFFF"/>
        </w:rPr>
        <w:t>el Minis</w:t>
      </w:r>
      <w:r w:rsidR="008D73A0">
        <w:rPr>
          <w:rFonts w:ascii="Arial" w:eastAsia="Times New Roman" w:hAnsi="Arial" w:cs="Arial"/>
          <w:color w:val="000000"/>
          <w:sz w:val="22"/>
          <w:szCs w:val="22"/>
          <w:shd w:val="clear" w:color="auto" w:fill="FFFFFF"/>
        </w:rPr>
        <w:t>terio de las Tecnologías de la I</w:t>
      </w:r>
      <w:r w:rsidR="00284AB0">
        <w:rPr>
          <w:rFonts w:ascii="Arial" w:eastAsia="Times New Roman" w:hAnsi="Arial" w:cs="Arial"/>
          <w:color w:val="000000"/>
          <w:sz w:val="22"/>
          <w:szCs w:val="22"/>
          <w:shd w:val="clear" w:color="auto" w:fill="FFFFFF"/>
        </w:rPr>
        <w:t>nformación</w:t>
      </w:r>
      <w:r w:rsidR="00D11DF8">
        <w:rPr>
          <w:rFonts w:ascii="Arial" w:eastAsia="Times New Roman" w:hAnsi="Arial" w:cs="Arial"/>
          <w:color w:val="000000"/>
          <w:sz w:val="22"/>
          <w:szCs w:val="22"/>
          <w:shd w:val="clear" w:color="auto" w:fill="FFFFFF"/>
        </w:rPr>
        <w:t xml:space="preserve"> y las Comunicaciones</w:t>
      </w:r>
      <w:r w:rsidR="00284AB0">
        <w:rPr>
          <w:rFonts w:ascii="Arial" w:eastAsia="Times New Roman" w:hAnsi="Arial" w:cs="Arial"/>
          <w:color w:val="000000"/>
          <w:sz w:val="22"/>
          <w:szCs w:val="22"/>
          <w:shd w:val="clear" w:color="auto" w:fill="FFFFFF"/>
        </w:rPr>
        <w:t xml:space="preserve"> – </w:t>
      </w:r>
      <w:proofErr w:type="spellStart"/>
      <w:r w:rsidR="00284AB0">
        <w:rPr>
          <w:rFonts w:ascii="Arial" w:eastAsia="Times New Roman" w:hAnsi="Arial" w:cs="Arial"/>
          <w:color w:val="000000"/>
          <w:sz w:val="22"/>
          <w:szCs w:val="22"/>
          <w:shd w:val="clear" w:color="auto" w:fill="FFFFFF"/>
        </w:rPr>
        <w:t>MinTic</w:t>
      </w:r>
      <w:proofErr w:type="spellEnd"/>
      <w:r w:rsidR="00284AB0">
        <w:rPr>
          <w:rFonts w:ascii="Arial" w:eastAsia="Times New Roman" w:hAnsi="Arial" w:cs="Arial"/>
          <w:color w:val="000000"/>
          <w:sz w:val="22"/>
          <w:szCs w:val="22"/>
          <w:shd w:val="clear" w:color="auto" w:fill="FFFFFF"/>
        </w:rPr>
        <w:t xml:space="preserve"> a partir del 1 de enero de 2017 y que sean vigiladas </w:t>
      </w:r>
      <w:r w:rsidR="00ED0C09" w:rsidRPr="00F8339B">
        <w:rPr>
          <w:rFonts w:ascii="Arial" w:eastAsia="Times New Roman" w:hAnsi="Arial" w:cs="Arial"/>
          <w:color w:val="000000"/>
          <w:sz w:val="22"/>
          <w:szCs w:val="22"/>
          <w:shd w:val="clear" w:color="auto" w:fill="FFFFFF"/>
        </w:rPr>
        <w:t xml:space="preserve">por la Superintendencia </w:t>
      </w:r>
      <w:r w:rsidR="00B9062C" w:rsidRPr="00F8339B">
        <w:rPr>
          <w:rFonts w:ascii="Arial" w:eastAsia="Times New Roman" w:hAnsi="Arial" w:cs="Arial"/>
          <w:color w:val="000000"/>
          <w:sz w:val="22"/>
          <w:szCs w:val="22"/>
          <w:shd w:val="clear" w:color="auto" w:fill="FFFFFF"/>
        </w:rPr>
        <w:t>de Industria y Comercio</w:t>
      </w:r>
      <w:r w:rsidR="009E25E3" w:rsidRPr="00F8339B">
        <w:rPr>
          <w:rFonts w:ascii="Arial" w:eastAsia="Times New Roman" w:hAnsi="Arial" w:cs="Arial"/>
          <w:color w:val="000000"/>
          <w:sz w:val="22"/>
          <w:szCs w:val="22"/>
          <w:shd w:val="clear" w:color="auto" w:fill="FFFFFF"/>
        </w:rPr>
        <w:t xml:space="preserve"> </w:t>
      </w:r>
      <w:r w:rsidR="00284AB0">
        <w:rPr>
          <w:rFonts w:ascii="Arial" w:eastAsia="Times New Roman" w:hAnsi="Arial" w:cs="Arial"/>
          <w:color w:val="000000"/>
          <w:sz w:val="22"/>
          <w:szCs w:val="22"/>
          <w:shd w:val="clear" w:color="auto" w:fill="FFFFFF"/>
        </w:rPr>
        <w:t>para proteger a la comunidad del conocimiento o del abuso del poder informático derivado de ese procesamiento masivo de información</w:t>
      </w:r>
      <w:r w:rsidR="00E670CC">
        <w:rPr>
          <w:rFonts w:ascii="Arial" w:eastAsia="Times New Roman" w:hAnsi="Arial" w:cs="Arial"/>
          <w:color w:val="000000"/>
          <w:sz w:val="22"/>
          <w:szCs w:val="22"/>
          <w:shd w:val="clear" w:color="auto" w:fill="FFFFFF"/>
        </w:rPr>
        <w:t>, se establece de esa forma para así fomentar el desarrollo de la industria, más sin establecer restricciones que afecten a la misma</w:t>
      </w:r>
      <w:r w:rsidR="00284AB0">
        <w:rPr>
          <w:rFonts w:ascii="Arial" w:eastAsia="Times New Roman" w:hAnsi="Arial" w:cs="Arial"/>
          <w:color w:val="000000"/>
          <w:sz w:val="22"/>
          <w:szCs w:val="22"/>
          <w:shd w:val="clear" w:color="auto" w:fill="FFFFFF"/>
        </w:rPr>
        <w:t>.</w:t>
      </w:r>
    </w:p>
    <w:p w14:paraId="0EBE3D09" w14:textId="77777777" w:rsidR="00CD795B" w:rsidRPr="00F8339B" w:rsidRDefault="00CD795B" w:rsidP="003A1411">
      <w:pPr>
        <w:rPr>
          <w:rFonts w:ascii="Arial" w:eastAsia="Times New Roman" w:hAnsi="Arial" w:cs="Arial"/>
          <w:color w:val="000000"/>
          <w:sz w:val="22"/>
          <w:szCs w:val="22"/>
          <w:shd w:val="clear" w:color="auto" w:fill="FFFFFF"/>
        </w:rPr>
      </w:pPr>
    </w:p>
    <w:p w14:paraId="33383705" w14:textId="5EA4457D" w:rsidR="00ED0C09" w:rsidRPr="00F8339B" w:rsidRDefault="00FF089A"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Los operadore</w:t>
      </w:r>
      <w:r w:rsidR="00B9062C" w:rsidRPr="00F8339B">
        <w:rPr>
          <w:rFonts w:ascii="Arial" w:eastAsia="Times New Roman" w:hAnsi="Arial" w:cs="Arial"/>
          <w:color w:val="000000"/>
          <w:sz w:val="22"/>
          <w:szCs w:val="22"/>
          <w:shd w:val="clear" w:color="auto" w:fill="FFFFFF"/>
        </w:rPr>
        <w:t>s de información, de las cuales existe un referente en las</w:t>
      </w:r>
      <w:r w:rsidR="00C0144D" w:rsidRPr="00F8339B">
        <w:rPr>
          <w:rFonts w:ascii="Arial" w:eastAsia="Times New Roman" w:hAnsi="Arial" w:cs="Arial"/>
          <w:color w:val="000000"/>
          <w:sz w:val="22"/>
          <w:szCs w:val="22"/>
          <w:shd w:val="clear" w:color="auto" w:fill="FFFFFF"/>
        </w:rPr>
        <w:t xml:space="preserve"> </w:t>
      </w:r>
      <w:r w:rsidR="001F5BF1" w:rsidRPr="00F8339B">
        <w:rPr>
          <w:rFonts w:ascii="Arial" w:eastAsia="Times New Roman" w:hAnsi="Arial" w:cs="Arial"/>
          <w:color w:val="000000"/>
          <w:sz w:val="22"/>
          <w:szCs w:val="22"/>
          <w:shd w:val="clear" w:color="auto" w:fill="FFFFFF"/>
        </w:rPr>
        <w:t>Operadoras de Información - PILA</w:t>
      </w:r>
      <w:r w:rsidR="00ED0C09" w:rsidRPr="00F8339B">
        <w:rPr>
          <w:rFonts w:ascii="Arial" w:eastAsia="Times New Roman" w:hAnsi="Arial" w:cs="Arial"/>
          <w:color w:val="000000"/>
          <w:sz w:val="22"/>
          <w:szCs w:val="22"/>
          <w:shd w:val="clear" w:color="auto" w:fill="FFFFFF"/>
        </w:rPr>
        <w:t xml:space="preserve">, podrán </w:t>
      </w:r>
      <w:r w:rsidR="00710F64" w:rsidRPr="00F8339B">
        <w:rPr>
          <w:rFonts w:ascii="Arial" w:eastAsia="Times New Roman" w:hAnsi="Arial" w:cs="Arial"/>
          <w:color w:val="000000"/>
          <w:sz w:val="22"/>
          <w:szCs w:val="22"/>
          <w:shd w:val="clear" w:color="auto" w:fill="FFFFFF"/>
        </w:rPr>
        <w:t>realizar actividades tales como</w:t>
      </w:r>
      <w:r w:rsidR="00ED0C09" w:rsidRPr="00F8339B">
        <w:rPr>
          <w:rFonts w:ascii="Arial" w:eastAsia="Times New Roman" w:hAnsi="Arial" w:cs="Arial"/>
          <w:color w:val="000000"/>
          <w:sz w:val="22"/>
          <w:szCs w:val="22"/>
          <w:shd w:val="clear" w:color="auto" w:fill="FFFFFF"/>
        </w:rPr>
        <w:t xml:space="preserve"> emitir </w:t>
      </w:r>
      <w:r w:rsidR="00B9062C" w:rsidRPr="00F8339B">
        <w:rPr>
          <w:rFonts w:ascii="Arial" w:eastAsia="Times New Roman" w:hAnsi="Arial" w:cs="Arial"/>
          <w:color w:val="000000"/>
          <w:sz w:val="22"/>
          <w:szCs w:val="22"/>
          <w:shd w:val="clear" w:color="auto" w:fill="FFFFFF"/>
        </w:rPr>
        <w:t xml:space="preserve">informes estadísticos de interés general, </w:t>
      </w:r>
      <w:r w:rsidR="00C0144D" w:rsidRPr="00F8339B">
        <w:rPr>
          <w:rFonts w:ascii="Arial" w:eastAsia="Times New Roman" w:hAnsi="Arial" w:cs="Arial"/>
          <w:color w:val="000000"/>
          <w:sz w:val="22"/>
          <w:szCs w:val="22"/>
          <w:shd w:val="clear" w:color="auto" w:fill="FFFFFF"/>
        </w:rPr>
        <w:t xml:space="preserve">procesar y analizar </w:t>
      </w:r>
      <w:r w:rsidR="00B9062C" w:rsidRPr="00F8339B">
        <w:rPr>
          <w:rFonts w:ascii="Arial" w:eastAsia="Times New Roman" w:hAnsi="Arial" w:cs="Arial"/>
          <w:color w:val="000000"/>
          <w:sz w:val="22"/>
          <w:szCs w:val="22"/>
          <w:shd w:val="clear" w:color="auto" w:fill="FFFFFF"/>
        </w:rPr>
        <w:t>información personal de carácter individual en cumplimiento del régimen constitucional y legal vigente</w:t>
      </w:r>
      <w:r w:rsidR="00ED0C09" w:rsidRPr="00F8339B">
        <w:rPr>
          <w:rFonts w:ascii="Arial" w:eastAsia="Times New Roman" w:hAnsi="Arial" w:cs="Arial"/>
          <w:color w:val="000000"/>
          <w:sz w:val="22"/>
          <w:szCs w:val="22"/>
          <w:shd w:val="clear" w:color="auto" w:fill="FFFFFF"/>
        </w:rPr>
        <w:t xml:space="preserve">; ofrecer o facilitar </w:t>
      </w:r>
      <w:r w:rsidR="008D73A0">
        <w:rPr>
          <w:rFonts w:ascii="Arial" w:eastAsia="Times New Roman" w:hAnsi="Arial" w:cs="Arial"/>
          <w:color w:val="000000"/>
          <w:sz w:val="22"/>
          <w:szCs w:val="22"/>
          <w:shd w:val="clear" w:color="auto" w:fill="FFFFFF"/>
        </w:rPr>
        <w:t>la actividad</w:t>
      </w:r>
      <w:r w:rsidR="00ED0C09" w:rsidRPr="00F8339B">
        <w:rPr>
          <w:rFonts w:ascii="Arial" w:eastAsia="Times New Roman" w:hAnsi="Arial" w:cs="Arial"/>
          <w:color w:val="000000"/>
          <w:sz w:val="22"/>
          <w:szCs w:val="22"/>
          <w:shd w:val="clear" w:color="auto" w:fill="FFFFFF"/>
        </w:rPr>
        <w:t xml:space="preserve"> de </w:t>
      </w:r>
      <w:r w:rsidR="00B9062C" w:rsidRPr="00F8339B">
        <w:rPr>
          <w:rFonts w:ascii="Arial" w:eastAsia="Times New Roman" w:hAnsi="Arial" w:cs="Arial"/>
          <w:color w:val="000000"/>
          <w:sz w:val="22"/>
          <w:szCs w:val="22"/>
          <w:shd w:val="clear" w:color="auto" w:fill="FFFFFF"/>
        </w:rPr>
        <w:t>análisis</w:t>
      </w:r>
      <w:r w:rsidR="00854D68">
        <w:rPr>
          <w:rFonts w:ascii="Arial" w:eastAsia="Times New Roman" w:hAnsi="Arial" w:cs="Arial"/>
          <w:color w:val="000000"/>
          <w:sz w:val="22"/>
          <w:szCs w:val="22"/>
          <w:shd w:val="clear" w:color="auto" w:fill="FFFFFF"/>
        </w:rPr>
        <w:t xml:space="preserve"> de</w:t>
      </w:r>
      <w:r w:rsidR="00B9062C" w:rsidRPr="00F8339B">
        <w:rPr>
          <w:rFonts w:ascii="Arial" w:eastAsia="Times New Roman" w:hAnsi="Arial" w:cs="Arial"/>
          <w:color w:val="000000"/>
          <w:sz w:val="22"/>
          <w:szCs w:val="22"/>
          <w:shd w:val="clear" w:color="auto" w:fill="FFFFFF"/>
        </w:rPr>
        <w:t xml:space="preserve"> información</w:t>
      </w:r>
      <w:r w:rsidR="00710F64" w:rsidRPr="00F8339B">
        <w:rPr>
          <w:rFonts w:ascii="Arial" w:eastAsia="Times New Roman" w:hAnsi="Arial" w:cs="Arial"/>
          <w:color w:val="000000"/>
          <w:sz w:val="22"/>
          <w:szCs w:val="22"/>
          <w:shd w:val="clear" w:color="auto" w:fill="FFFFFF"/>
        </w:rPr>
        <w:t>,</w:t>
      </w:r>
      <w:r w:rsidR="00ED0C09" w:rsidRPr="00F8339B">
        <w:rPr>
          <w:rFonts w:ascii="Arial" w:eastAsia="Times New Roman" w:hAnsi="Arial" w:cs="Arial"/>
          <w:color w:val="000000"/>
          <w:sz w:val="22"/>
          <w:szCs w:val="22"/>
          <w:shd w:val="clear" w:color="auto" w:fill="FFFFFF"/>
        </w:rPr>
        <w:t xml:space="preserve"> registro cronológico </w:t>
      </w:r>
      <w:r w:rsidR="00B9062C" w:rsidRPr="00F8339B">
        <w:rPr>
          <w:rFonts w:ascii="Arial" w:eastAsia="Times New Roman" w:hAnsi="Arial" w:cs="Arial"/>
          <w:color w:val="000000"/>
          <w:sz w:val="22"/>
          <w:szCs w:val="22"/>
          <w:shd w:val="clear" w:color="auto" w:fill="FFFFFF"/>
        </w:rPr>
        <w:t xml:space="preserve">de </w:t>
      </w:r>
      <w:r w:rsidR="008D73A0">
        <w:rPr>
          <w:rFonts w:ascii="Arial" w:eastAsia="Times New Roman" w:hAnsi="Arial" w:cs="Arial"/>
          <w:color w:val="000000"/>
          <w:sz w:val="22"/>
          <w:szCs w:val="22"/>
          <w:shd w:val="clear" w:color="auto" w:fill="FFFFFF"/>
        </w:rPr>
        <w:t>datos</w:t>
      </w:r>
      <w:r w:rsidR="00ED0C09" w:rsidRPr="00F8339B">
        <w:rPr>
          <w:rFonts w:ascii="Arial" w:eastAsia="Times New Roman" w:hAnsi="Arial" w:cs="Arial"/>
          <w:color w:val="000000"/>
          <w:sz w:val="22"/>
          <w:szCs w:val="22"/>
          <w:shd w:val="clear" w:color="auto" w:fill="FFFFFF"/>
        </w:rPr>
        <w:t xml:space="preserve"> </w:t>
      </w:r>
      <w:r w:rsidR="008D73A0">
        <w:rPr>
          <w:rFonts w:ascii="Arial" w:eastAsia="Times New Roman" w:hAnsi="Arial" w:cs="Arial"/>
          <w:color w:val="000000"/>
          <w:sz w:val="22"/>
          <w:szCs w:val="22"/>
          <w:shd w:val="clear" w:color="auto" w:fill="FFFFFF"/>
        </w:rPr>
        <w:t>así como</w:t>
      </w:r>
      <w:r w:rsidR="00ED0C09" w:rsidRPr="00F8339B">
        <w:rPr>
          <w:rFonts w:ascii="Arial" w:eastAsia="Times New Roman" w:hAnsi="Arial" w:cs="Arial"/>
          <w:color w:val="000000"/>
          <w:sz w:val="22"/>
          <w:szCs w:val="22"/>
          <w:shd w:val="clear" w:color="auto" w:fill="FFFFFF"/>
        </w:rPr>
        <w:t xml:space="preserve"> archivo y conservación de </w:t>
      </w:r>
      <w:r w:rsidR="00B9062C" w:rsidRPr="00F8339B">
        <w:rPr>
          <w:rFonts w:ascii="Arial" w:eastAsia="Times New Roman" w:hAnsi="Arial" w:cs="Arial"/>
          <w:color w:val="000000"/>
          <w:sz w:val="22"/>
          <w:szCs w:val="22"/>
          <w:shd w:val="clear" w:color="auto" w:fill="FFFFFF"/>
        </w:rPr>
        <w:t>datos</w:t>
      </w:r>
      <w:r w:rsidR="00ED0C09" w:rsidRPr="00F8339B">
        <w:rPr>
          <w:rFonts w:ascii="Arial" w:eastAsia="Times New Roman" w:hAnsi="Arial" w:cs="Arial"/>
          <w:color w:val="000000"/>
          <w:sz w:val="22"/>
          <w:szCs w:val="22"/>
          <w:shd w:val="clear" w:color="auto" w:fill="FFFFFF"/>
        </w:rPr>
        <w:t>, entre otras.</w:t>
      </w:r>
    </w:p>
    <w:p w14:paraId="0DEFC1D8" w14:textId="77777777" w:rsidR="000E4F21" w:rsidRPr="00F8339B" w:rsidRDefault="000E4F21" w:rsidP="003A1411">
      <w:pPr>
        <w:rPr>
          <w:rFonts w:ascii="Arial" w:eastAsia="Times New Roman" w:hAnsi="Arial" w:cs="Arial"/>
          <w:color w:val="000000"/>
          <w:sz w:val="22"/>
          <w:szCs w:val="22"/>
          <w:shd w:val="clear" w:color="auto" w:fill="FFFFFF"/>
        </w:rPr>
      </w:pPr>
    </w:p>
    <w:p w14:paraId="38C1D3C7" w14:textId="40A15E4E" w:rsidR="00ED0C09" w:rsidRDefault="00ED0C09" w:rsidP="003A1411">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 xml:space="preserve">En consecuencia, </w:t>
      </w:r>
      <w:r w:rsidR="00FF089A">
        <w:rPr>
          <w:rFonts w:ascii="Arial" w:eastAsia="Times New Roman" w:hAnsi="Arial" w:cs="Arial"/>
          <w:color w:val="000000"/>
          <w:sz w:val="22"/>
          <w:szCs w:val="22"/>
          <w:shd w:val="clear" w:color="auto" w:fill="FFFFFF"/>
        </w:rPr>
        <w:t>los operadores</w:t>
      </w:r>
      <w:r w:rsidR="00C0144D" w:rsidRPr="00F8339B">
        <w:rPr>
          <w:rFonts w:ascii="Arial" w:eastAsia="Times New Roman" w:hAnsi="Arial" w:cs="Arial"/>
          <w:color w:val="000000"/>
          <w:sz w:val="22"/>
          <w:szCs w:val="22"/>
          <w:shd w:val="clear" w:color="auto" w:fill="FFFFFF"/>
        </w:rPr>
        <w:t xml:space="preserve"> de información</w:t>
      </w:r>
      <w:r w:rsidRPr="00F8339B">
        <w:rPr>
          <w:rFonts w:ascii="Arial" w:eastAsia="Times New Roman" w:hAnsi="Arial" w:cs="Arial"/>
          <w:color w:val="000000"/>
          <w:sz w:val="22"/>
          <w:szCs w:val="22"/>
          <w:shd w:val="clear" w:color="auto" w:fill="FFFFFF"/>
        </w:rPr>
        <w:t xml:space="preserve"> </w:t>
      </w:r>
      <w:r w:rsidR="001F5BF1" w:rsidRPr="00F8339B">
        <w:rPr>
          <w:rFonts w:ascii="Arial" w:eastAsia="Times New Roman" w:hAnsi="Arial" w:cs="Arial"/>
          <w:color w:val="000000"/>
          <w:sz w:val="22"/>
          <w:szCs w:val="22"/>
          <w:shd w:val="clear" w:color="auto" w:fill="FFFFFF"/>
        </w:rPr>
        <w:t xml:space="preserve">como </w:t>
      </w:r>
      <w:r w:rsidRPr="00F8339B">
        <w:rPr>
          <w:rFonts w:ascii="Arial" w:eastAsia="Times New Roman" w:hAnsi="Arial" w:cs="Arial"/>
          <w:color w:val="000000"/>
          <w:sz w:val="22"/>
          <w:szCs w:val="22"/>
          <w:shd w:val="clear" w:color="auto" w:fill="FFFFFF"/>
        </w:rPr>
        <w:t xml:space="preserve">encargadas </w:t>
      </w:r>
      <w:r w:rsidR="001F5BF1" w:rsidRPr="00F8339B">
        <w:rPr>
          <w:rFonts w:ascii="Arial" w:eastAsia="Times New Roman" w:hAnsi="Arial" w:cs="Arial"/>
          <w:color w:val="000000"/>
          <w:sz w:val="22"/>
          <w:szCs w:val="22"/>
          <w:shd w:val="clear" w:color="auto" w:fill="FFFFFF"/>
        </w:rPr>
        <w:t xml:space="preserve">de </w:t>
      </w:r>
      <w:r w:rsidR="00C0144D" w:rsidRPr="00F8339B">
        <w:rPr>
          <w:rFonts w:ascii="Arial" w:eastAsia="Times New Roman" w:hAnsi="Arial" w:cs="Arial"/>
          <w:color w:val="000000"/>
          <w:sz w:val="22"/>
          <w:szCs w:val="22"/>
          <w:shd w:val="clear" w:color="auto" w:fill="FFFFFF"/>
        </w:rPr>
        <w:t xml:space="preserve">custodiar grandes volúmenes de información sistematizada de </w:t>
      </w:r>
      <w:r w:rsidR="00E670CC">
        <w:rPr>
          <w:rFonts w:ascii="Arial" w:eastAsia="Times New Roman" w:hAnsi="Arial" w:cs="Arial"/>
          <w:color w:val="000000"/>
          <w:sz w:val="22"/>
          <w:szCs w:val="22"/>
          <w:shd w:val="clear" w:color="auto" w:fill="FFFFFF"/>
        </w:rPr>
        <w:t xml:space="preserve">la más </w:t>
      </w:r>
      <w:r w:rsidR="00C0144D" w:rsidRPr="00F8339B">
        <w:rPr>
          <w:rFonts w:ascii="Arial" w:eastAsia="Times New Roman" w:hAnsi="Arial" w:cs="Arial"/>
          <w:color w:val="000000"/>
          <w:sz w:val="22"/>
          <w:szCs w:val="22"/>
          <w:shd w:val="clear" w:color="auto" w:fill="FFFFFF"/>
        </w:rPr>
        <w:t>diversa índole</w:t>
      </w:r>
      <w:r w:rsidR="00FA5AC8">
        <w:rPr>
          <w:rFonts w:ascii="Arial" w:eastAsia="Times New Roman" w:hAnsi="Arial" w:cs="Arial"/>
          <w:color w:val="000000"/>
          <w:sz w:val="22"/>
          <w:szCs w:val="22"/>
          <w:shd w:val="clear" w:color="auto" w:fill="FFFFFF"/>
        </w:rPr>
        <w:t>,</w:t>
      </w:r>
      <w:r w:rsidR="001F5BF1" w:rsidRPr="00F8339B">
        <w:rPr>
          <w:rFonts w:ascii="Arial" w:eastAsia="Times New Roman" w:hAnsi="Arial" w:cs="Arial"/>
          <w:color w:val="000000"/>
          <w:sz w:val="22"/>
          <w:szCs w:val="22"/>
          <w:shd w:val="clear" w:color="auto" w:fill="FFFFFF"/>
        </w:rPr>
        <w:t xml:space="preserve"> requieren </w:t>
      </w:r>
      <w:r w:rsidRPr="00F8339B">
        <w:rPr>
          <w:rFonts w:ascii="Arial" w:eastAsia="Times New Roman" w:hAnsi="Arial" w:cs="Arial"/>
          <w:color w:val="000000"/>
          <w:sz w:val="22"/>
          <w:szCs w:val="22"/>
          <w:shd w:val="clear" w:color="auto" w:fill="FFFFFF"/>
        </w:rPr>
        <w:t>de un</w:t>
      </w:r>
      <w:r w:rsidR="000E4F21">
        <w:rPr>
          <w:rFonts w:ascii="Arial" w:eastAsia="Times New Roman" w:hAnsi="Arial" w:cs="Arial"/>
          <w:color w:val="000000"/>
          <w:sz w:val="22"/>
          <w:szCs w:val="22"/>
          <w:shd w:val="clear" w:color="auto" w:fill="FFFFFF"/>
        </w:rPr>
        <w:t>a vigilancia</w:t>
      </w:r>
      <w:r w:rsidRPr="00F8339B">
        <w:rPr>
          <w:rFonts w:ascii="Arial" w:eastAsia="Times New Roman" w:hAnsi="Arial" w:cs="Arial"/>
          <w:color w:val="000000"/>
          <w:sz w:val="22"/>
          <w:szCs w:val="22"/>
          <w:shd w:val="clear" w:color="auto" w:fill="FFFFFF"/>
        </w:rPr>
        <w:t xml:space="preserve"> ejercid</w:t>
      </w:r>
      <w:r w:rsidR="000E4F21">
        <w:rPr>
          <w:rFonts w:ascii="Arial" w:eastAsia="Times New Roman" w:hAnsi="Arial" w:cs="Arial"/>
          <w:color w:val="000000"/>
          <w:sz w:val="22"/>
          <w:szCs w:val="22"/>
          <w:shd w:val="clear" w:color="auto" w:fill="FFFFFF"/>
        </w:rPr>
        <w:t>a</w:t>
      </w:r>
      <w:r w:rsidRPr="00F8339B">
        <w:rPr>
          <w:rFonts w:ascii="Arial" w:eastAsia="Times New Roman" w:hAnsi="Arial" w:cs="Arial"/>
          <w:color w:val="000000"/>
          <w:sz w:val="22"/>
          <w:szCs w:val="22"/>
          <w:shd w:val="clear" w:color="auto" w:fill="FFFFFF"/>
        </w:rPr>
        <w:t xml:space="preserve"> por un ente público, control que redunda en beneficio de la seguridad jurídica </w:t>
      </w:r>
      <w:r w:rsidR="00C0144D" w:rsidRPr="00F8339B">
        <w:rPr>
          <w:rFonts w:ascii="Arial" w:eastAsia="Times New Roman" w:hAnsi="Arial" w:cs="Arial"/>
          <w:color w:val="000000"/>
          <w:sz w:val="22"/>
          <w:szCs w:val="22"/>
          <w:shd w:val="clear" w:color="auto" w:fill="FFFFFF"/>
        </w:rPr>
        <w:t>de la información y d</w:t>
      </w:r>
      <w:r w:rsidR="008D73A0">
        <w:rPr>
          <w:rFonts w:ascii="Arial" w:eastAsia="Times New Roman" w:hAnsi="Arial" w:cs="Arial"/>
          <w:color w:val="000000"/>
          <w:sz w:val="22"/>
          <w:szCs w:val="22"/>
          <w:shd w:val="clear" w:color="auto" w:fill="FFFFFF"/>
        </w:rPr>
        <w:t xml:space="preserve">emás actividades que realicen. </w:t>
      </w:r>
    </w:p>
    <w:p w14:paraId="7DA28596" w14:textId="77777777" w:rsidR="00FF089A" w:rsidRDefault="00FF089A" w:rsidP="003A1411">
      <w:pPr>
        <w:rPr>
          <w:rFonts w:ascii="Arial" w:eastAsia="Times New Roman" w:hAnsi="Arial" w:cs="Arial"/>
          <w:color w:val="000000"/>
          <w:sz w:val="22"/>
          <w:szCs w:val="22"/>
          <w:shd w:val="clear" w:color="auto" w:fill="FFFFFF"/>
        </w:rPr>
      </w:pPr>
    </w:p>
    <w:p w14:paraId="5EEBBB82" w14:textId="30B8B5B6" w:rsidR="00FF089A" w:rsidRPr="00F8339B" w:rsidRDefault="00FF089A"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Así mismo</w:t>
      </w:r>
      <w:r w:rsidR="00FA5AC8">
        <w:rPr>
          <w:rFonts w:ascii="Arial" w:eastAsia="Times New Roman" w:hAnsi="Arial" w:cs="Arial"/>
          <w:color w:val="000000"/>
          <w:sz w:val="22"/>
          <w:szCs w:val="22"/>
          <w:shd w:val="clear" w:color="auto" w:fill="FFFFFF"/>
        </w:rPr>
        <w:t>,</w:t>
      </w:r>
      <w:r>
        <w:rPr>
          <w:rFonts w:ascii="Arial" w:eastAsia="Times New Roman" w:hAnsi="Arial" w:cs="Arial"/>
          <w:color w:val="000000"/>
          <w:sz w:val="22"/>
          <w:szCs w:val="22"/>
          <w:shd w:val="clear" w:color="auto" w:fill="FFFFFF"/>
        </w:rPr>
        <w:t xml:space="preserve"> se establecen normas referentes </w:t>
      </w:r>
      <w:r w:rsidR="008D73A0">
        <w:rPr>
          <w:rFonts w:ascii="Arial" w:eastAsia="Times New Roman" w:hAnsi="Arial" w:cs="Arial"/>
          <w:color w:val="000000"/>
          <w:sz w:val="22"/>
          <w:szCs w:val="22"/>
          <w:shd w:val="clear" w:color="auto" w:fill="FFFFFF"/>
        </w:rPr>
        <w:t>a las actividades</w:t>
      </w:r>
      <w:r>
        <w:rPr>
          <w:rFonts w:ascii="Arial" w:eastAsia="Times New Roman" w:hAnsi="Arial" w:cs="Arial"/>
          <w:color w:val="000000"/>
          <w:sz w:val="22"/>
          <w:szCs w:val="22"/>
          <w:shd w:val="clear" w:color="auto" w:fill="FFFFFF"/>
        </w:rPr>
        <w:t xml:space="preserve"> que podrán realizar los operadores de información</w:t>
      </w:r>
      <w:r w:rsidR="00D04587">
        <w:rPr>
          <w:rFonts w:ascii="Arial" w:eastAsia="Times New Roman" w:hAnsi="Arial" w:cs="Arial"/>
          <w:color w:val="000000"/>
          <w:sz w:val="22"/>
          <w:szCs w:val="22"/>
          <w:shd w:val="clear" w:color="auto" w:fill="FFFFFF"/>
        </w:rPr>
        <w:t xml:space="preserve">, los deberes de los mismos así como el régimen de responsabilidad correspondiente. </w:t>
      </w:r>
    </w:p>
    <w:p w14:paraId="657A6C3D" w14:textId="77777777" w:rsidR="00710F64" w:rsidRDefault="00710F64" w:rsidP="00710F64">
      <w:pPr>
        <w:rPr>
          <w:rFonts w:ascii="Arial" w:eastAsia="Times New Roman" w:hAnsi="Arial" w:cs="Arial"/>
          <w:color w:val="000000"/>
          <w:sz w:val="22"/>
          <w:szCs w:val="22"/>
          <w:shd w:val="clear" w:color="auto" w:fill="FFFFFF"/>
        </w:rPr>
      </w:pPr>
    </w:p>
    <w:p w14:paraId="6B76ECA0" w14:textId="77777777" w:rsidR="00495DB3" w:rsidRDefault="00495DB3" w:rsidP="00710F64">
      <w:pPr>
        <w:rPr>
          <w:rFonts w:ascii="Arial" w:eastAsia="Times New Roman" w:hAnsi="Arial" w:cs="Arial"/>
          <w:color w:val="000000"/>
          <w:sz w:val="22"/>
          <w:szCs w:val="22"/>
          <w:shd w:val="clear" w:color="auto" w:fill="FFFFFF"/>
        </w:rPr>
      </w:pPr>
    </w:p>
    <w:p w14:paraId="4C60AB9D" w14:textId="77777777" w:rsidR="00495DB3" w:rsidRDefault="00495DB3" w:rsidP="00710F64">
      <w:pPr>
        <w:rPr>
          <w:rFonts w:ascii="Arial" w:eastAsia="Times New Roman" w:hAnsi="Arial" w:cs="Arial"/>
          <w:color w:val="000000"/>
          <w:sz w:val="22"/>
          <w:szCs w:val="22"/>
          <w:shd w:val="clear" w:color="auto" w:fill="FFFFFF"/>
        </w:rPr>
      </w:pPr>
    </w:p>
    <w:p w14:paraId="33A478AF" w14:textId="77777777" w:rsidR="00495DB3" w:rsidRPr="00F8339B" w:rsidRDefault="00495DB3" w:rsidP="00710F64">
      <w:pPr>
        <w:rPr>
          <w:rFonts w:ascii="Arial" w:eastAsia="Times New Roman" w:hAnsi="Arial" w:cs="Arial"/>
          <w:color w:val="000000"/>
          <w:sz w:val="22"/>
          <w:szCs w:val="22"/>
          <w:shd w:val="clear" w:color="auto" w:fill="FFFFFF"/>
        </w:rPr>
      </w:pPr>
    </w:p>
    <w:p w14:paraId="3C1190A6" w14:textId="111EC110" w:rsidR="00710F64" w:rsidRPr="00F8339B" w:rsidRDefault="00B552EE" w:rsidP="00710F64">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br w:type="page"/>
      </w:r>
    </w:p>
    <w:p w14:paraId="58AFE2A3" w14:textId="7E0890EC" w:rsidR="00ED0C09" w:rsidRPr="00F8339B" w:rsidRDefault="0083327A" w:rsidP="00F25C21">
      <w:pPr>
        <w:pStyle w:val="Prrafodelista"/>
        <w:numPr>
          <w:ilvl w:val="0"/>
          <w:numId w:val="9"/>
        </w:numPr>
        <w:rPr>
          <w:rFonts w:ascii="Arial" w:eastAsia="Times New Roman" w:hAnsi="Arial" w:cs="Arial"/>
          <w:color w:val="000000"/>
          <w:sz w:val="22"/>
          <w:szCs w:val="22"/>
          <w:shd w:val="clear" w:color="auto" w:fill="FFFFFF"/>
        </w:rPr>
      </w:pPr>
      <w:r>
        <w:rPr>
          <w:rFonts w:ascii="Arial" w:eastAsia="Times New Roman" w:hAnsi="Arial" w:cs="Arial"/>
          <w:b/>
          <w:bCs/>
          <w:color w:val="000000"/>
          <w:sz w:val="22"/>
          <w:szCs w:val="22"/>
          <w:shd w:val="clear" w:color="auto" w:fill="FFFFFF"/>
        </w:rPr>
        <w:lastRenderedPageBreak/>
        <w:t>ENTIDADES DE HABILITACION VIGILANCIA Y CONTROL</w:t>
      </w:r>
    </w:p>
    <w:p w14:paraId="6E9665FF" w14:textId="77777777" w:rsidR="00F25C21" w:rsidRPr="00F8339B" w:rsidRDefault="00F25C21" w:rsidP="00F25C21">
      <w:pPr>
        <w:pStyle w:val="Prrafodelista"/>
        <w:rPr>
          <w:rFonts w:ascii="Arial" w:eastAsia="Times New Roman" w:hAnsi="Arial" w:cs="Arial"/>
          <w:color w:val="000000"/>
          <w:sz w:val="22"/>
          <w:szCs w:val="22"/>
          <w:shd w:val="clear" w:color="auto" w:fill="FFFFFF"/>
        </w:rPr>
      </w:pPr>
    </w:p>
    <w:p w14:paraId="317991C7" w14:textId="4249C56A" w:rsidR="000E4F21" w:rsidRDefault="00FA5AC8"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Por una parte, e</w:t>
      </w:r>
      <w:r w:rsidR="00F25C21" w:rsidRPr="00F8339B">
        <w:rPr>
          <w:rFonts w:ascii="Arial" w:eastAsia="Times New Roman" w:hAnsi="Arial" w:cs="Arial"/>
          <w:color w:val="000000"/>
          <w:sz w:val="22"/>
          <w:szCs w:val="22"/>
          <w:shd w:val="clear" w:color="auto" w:fill="FFFFFF"/>
        </w:rPr>
        <w:t>l proyecto propone</w:t>
      </w:r>
      <w:r w:rsidR="00C0144D" w:rsidRPr="00F8339B">
        <w:rPr>
          <w:rFonts w:ascii="Arial" w:eastAsia="Times New Roman" w:hAnsi="Arial" w:cs="Arial"/>
          <w:color w:val="000000"/>
          <w:sz w:val="22"/>
          <w:szCs w:val="22"/>
          <w:shd w:val="clear" w:color="auto" w:fill="FFFFFF"/>
        </w:rPr>
        <w:t xml:space="preserve"> </w:t>
      </w:r>
      <w:r>
        <w:rPr>
          <w:rFonts w:ascii="Arial" w:eastAsia="Times New Roman" w:hAnsi="Arial" w:cs="Arial"/>
          <w:color w:val="000000"/>
          <w:sz w:val="22"/>
          <w:szCs w:val="22"/>
          <w:shd w:val="clear" w:color="auto" w:fill="FFFFFF"/>
        </w:rPr>
        <w:t>que el Ministerio de las Tecnologías de la Información y las C</w:t>
      </w:r>
      <w:r w:rsidR="000E4F21">
        <w:rPr>
          <w:rFonts w:ascii="Arial" w:eastAsia="Times New Roman" w:hAnsi="Arial" w:cs="Arial"/>
          <w:color w:val="000000"/>
          <w:sz w:val="22"/>
          <w:szCs w:val="22"/>
          <w:shd w:val="clear" w:color="auto" w:fill="FFFFFF"/>
        </w:rPr>
        <w:t>omunicaciones habilite</w:t>
      </w:r>
      <w:r w:rsidR="00D624D1">
        <w:rPr>
          <w:rFonts w:ascii="Arial" w:eastAsia="Times New Roman" w:hAnsi="Arial" w:cs="Arial"/>
          <w:color w:val="000000"/>
          <w:sz w:val="22"/>
          <w:szCs w:val="22"/>
          <w:shd w:val="clear" w:color="auto" w:fill="FFFFFF"/>
        </w:rPr>
        <w:t xml:space="preserve"> </w:t>
      </w:r>
      <w:r w:rsidR="000E4F21">
        <w:rPr>
          <w:rFonts w:ascii="Arial" w:eastAsia="Times New Roman" w:hAnsi="Arial" w:cs="Arial"/>
          <w:color w:val="000000"/>
          <w:sz w:val="22"/>
          <w:szCs w:val="22"/>
          <w:shd w:val="clear" w:color="auto" w:fill="FFFFFF"/>
        </w:rPr>
        <w:t>a quienes se encuentren interesados en el desarrollo de estas actividades, lo anterior para que exista un control estatal sobre las empresas que desarrollan esta actividad</w:t>
      </w:r>
      <w:r w:rsidR="00D624D1">
        <w:rPr>
          <w:rFonts w:ascii="Arial" w:eastAsia="Times New Roman" w:hAnsi="Arial" w:cs="Arial"/>
          <w:color w:val="000000"/>
          <w:sz w:val="22"/>
          <w:szCs w:val="22"/>
          <w:shd w:val="clear" w:color="auto" w:fill="FFFFFF"/>
        </w:rPr>
        <w:t xml:space="preserve">, siendo una forma de contar con un registro de los </w:t>
      </w:r>
      <w:r>
        <w:rPr>
          <w:rFonts w:ascii="Arial" w:eastAsia="Times New Roman" w:hAnsi="Arial" w:cs="Arial"/>
          <w:color w:val="000000"/>
          <w:sz w:val="22"/>
          <w:szCs w:val="22"/>
          <w:shd w:val="clear" w:color="auto" w:fill="FFFFFF"/>
        </w:rPr>
        <w:t>operadores de</w:t>
      </w:r>
      <w:r w:rsidR="00D624D1">
        <w:rPr>
          <w:rFonts w:ascii="Arial" w:eastAsia="Times New Roman" w:hAnsi="Arial" w:cs="Arial"/>
          <w:color w:val="000000"/>
          <w:sz w:val="22"/>
          <w:szCs w:val="22"/>
          <w:shd w:val="clear" w:color="auto" w:fill="FFFFFF"/>
        </w:rPr>
        <w:t xml:space="preserve"> información a nivel nacional</w:t>
      </w:r>
      <w:r w:rsidR="0083327A">
        <w:rPr>
          <w:rFonts w:ascii="Arial" w:eastAsia="Times New Roman" w:hAnsi="Arial" w:cs="Arial"/>
          <w:color w:val="000000"/>
          <w:sz w:val="22"/>
          <w:szCs w:val="22"/>
          <w:shd w:val="clear" w:color="auto" w:fill="FFFFFF"/>
        </w:rPr>
        <w:t xml:space="preserve"> y de concentración de las actividades ante la entidad </w:t>
      </w:r>
      <w:r>
        <w:rPr>
          <w:rFonts w:ascii="Arial" w:eastAsia="Times New Roman" w:hAnsi="Arial" w:cs="Arial"/>
          <w:color w:val="000000"/>
          <w:sz w:val="22"/>
          <w:szCs w:val="22"/>
          <w:shd w:val="clear" w:color="auto" w:fill="FFFFFF"/>
        </w:rPr>
        <w:t>afín.</w:t>
      </w:r>
    </w:p>
    <w:p w14:paraId="3393D591" w14:textId="77777777" w:rsidR="000E4F21" w:rsidRDefault="000E4F21" w:rsidP="003A1411">
      <w:pPr>
        <w:rPr>
          <w:rFonts w:ascii="Arial" w:eastAsia="Times New Roman" w:hAnsi="Arial" w:cs="Arial"/>
          <w:color w:val="000000"/>
          <w:sz w:val="22"/>
          <w:szCs w:val="22"/>
          <w:shd w:val="clear" w:color="auto" w:fill="FFFFFF"/>
        </w:rPr>
      </w:pPr>
    </w:p>
    <w:p w14:paraId="1AD3DF3A" w14:textId="698DA70B" w:rsidR="00ED0C09" w:rsidRPr="00F8339B" w:rsidRDefault="000E4F21" w:rsidP="003A1411">
      <w:pPr>
        <w:rPr>
          <w:rFonts w:ascii="Arial" w:eastAsia="Times New Roman" w:hAnsi="Arial" w:cs="Arial"/>
          <w:color w:val="000000"/>
          <w:sz w:val="22"/>
          <w:szCs w:val="22"/>
          <w:shd w:val="clear" w:color="auto" w:fill="FFFFFF"/>
        </w:rPr>
      </w:pPr>
      <w:r>
        <w:rPr>
          <w:rFonts w:ascii="Arial" w:eastAsia="Times New Roman" w:hAnsi="Arial" w:cs="Arial"/>
          <w:color w:val="000000"/>
          <w:sz w:val="22"/>
          <w:szCs w:val="22"/>
          <w:shd w:val="clear" w:color="auto" w:fill="FFFFFF"/>
        </w:rPr>
        <w:t xml:space="preserve">Por </w:t>
      </w:r>
      <w:r w:rsidR="00FA5AC8">
        <w:rPr>
          <w:rFonts w:ascii="Arial" w:eastAsia="Times New Roman" w:hAnsi="Arial" w:cs="Arial"/>
          <w:color w:val="000000"/>
          <w:sz w:val="22"/>
          <w:szCs w:val="22"/>
          <w:shd w:val="clear" w:color="auto" w:fill="FFFFFF"/>
        </w:rPr>
        <w:t>otra parte,</w:t>
      </w:r>
      <w:r>
        <w:rPr>
          <w:rFonts w:ascii="Arial" w:eastAsia="Times New Roman" w:hAnsi="Arial" w:cs="Arial"/>
          <w:color w:val="000000"/>
          <w:sz w:val="22"/>
          <w:szCs w:val="22"/>
          <w:shd w:val="clear" w:color="auto" w:fill="FFFFFF"/>
        </w:rPr>
        <w:t xml:space="preserve"> se </w:t>
      </w:r>
      <w:r w:rsidR="00FA5AC8">
        <w:rPr>
          <w:rFonts w:ascii="Arial" w:eastAsia="Times New Roman" w:hAnsi="Arial" w:cs="Arial"/>
          <w:color w:val="000000"/>
          <w:sz w:val="22"/>
          <w:szCs w:val="22"/>
          <w:shd w:val="clear" w:color="auto" w:fill="FFFFFF"/>
        </w:rPr>
        <w:t>propone</w:t>
      </w:r>
      <w:r>
        <w:rPr>
          <w:rFonts w:ascii="Arial" w:eastAsia="Times New Roman" w:hAnsi="Arial" w:cs="Arial"/>
          <w:color w:val="000000"/>
          <w:sz w:val="22"/>
          <w:szCs w:val="22"/>
          <w:shd w:val="clear" w:color="auto" w:fill="FFFFFF"/>
        </w:rPr>
        <w:t xml:space="preserve"> que la </w:t>
      </w:r>
      <w:r w:rsidR="00ED0C09" w:rsidRPr="00F8339B">
        <w:rPr>
          <w:rFonts w:ascii="Arial" w:eastAsia="Times New Roman" w:hAnsi="Arial" w:cs="Arial"/>
          <w:color w:val="000000"/>
          <w:sz w:val="22"/>
          <w:szCs w:val="22"/>
          <w:shd w:val="clear" w:color="auto" w:fill="FFFFFF"/>
        </w:rPr>
        <w:t xml:space="preserve">Superintendencia de Industria y Comercio </w:t>
      </w:r>
      <w:r w:rsidR="00F25C21" w:rsidRPr="00F8339B">
        <w:rPr>
          <w:rFonts w:ascii="Arial" w:eastAsia="Times New Roman" w:hAnsi="Arial" w:cs="Arial"/>
          <w:color w:val="000000"/>
          <w:sz w:val="22"/>
          <w:szCs w:val="22"/>
          <w:shd w:val="clear" w:color="auto" w:fill="FFFFFF"/>
        </w:rPr>
        <w:t>sea</w:t>
      </w:r>
      <w:r w:rsidR="00ED0C09" w:rsidRPr="00F8339B">
        <w:rPr>
          <w:rFonts w:ascii="Arial" w:eastAsia="Times New Roman" w:hAnsi="Arial" w:cs="Arial"/>
          <w:color w:val="000000"/>
          <w:sz w:val="22"/>
          <w:szCs w:val="22"/>
          <w:shd w:val="clear" w:color="auto" w:fill="FFFFFF"/>
        </w:rPr>
        <w:t xml:space="preserve"> la entidad encargada del control y vigilancia de </w:t>
      </w:r>
      <w:r w:rsidR="00FF089A">
        <w:rPr>
          <w:rFonts w:ascii="Arial" w:eastAsia="Times New Roman" w:hAnsi="Arial" w:cs="Arial"/>
          <w:color w:val="000000"/>
          <w:sz w:val="22"/>
          <w:szCs w:val="22"/>
          <w:shd w:val="clear" w:color="auto" w:fill="FFFFFF"/>
        </w:rPr>
        <w:t>los operadores</w:t>
      </w:r>
      <w:r w:rsidR="00C0144D" w:rsidRPr="00F8339B">
        <w:rPr>
          <w:rFonts w:ascii="Arial" w:eastAsia="Times New Roman" w:hAnsi="Arial" w:cs="Arial"/>
          <w:color w:val="000000"/>
          <w:sz w:val="22"/>
          <w:szCs w:val="22"/>
          <w:shd w:val="clear" w:color="auto" w:fill="FFFFFF"/>
        </w:rPr>
        <w:t xml:space="preserve"> de información</w:t>
      </w:r>
      <w:r w:rsidR="00ED0C09" w:rsidRPr="00F8339B">
        <w:rPr>
          <w:rFonts w:ascii="Arial" w:eastAsia="Times New Roman" w:hAnsi="Arial" w:cs="Arial"/>
          <w:color w:val="000000"/>
          <w:sz w:val="22"/>
          <w:szCs w:val="22"/>
          <w:shd w:val="clear" w:color="auto" w:fill="FFFFFF"/>
        </w:rPr>
        <w:t>, por cuanto su competencia es afín con estas labores</w:t>
      </w:r>
      <w:r w:rsidR="00FA5AC8">
        <w:rPr>
          <w:rFonts w:ascii="Arial" w:eastAsia="Times New Roman" w:hAnsi="Arial" w:cs="Arial"/>
          <w:color w:val="000000"/>
          <w:sz w:val="22"/>
          <w:szCs w:val="22"/>
          <w:shd w:val="clear" w:color="auto" w:fill="FFFFFF"/>
        </w:rPr>
        <w:t>. E</w:t>
      </w:r>
      <w:r w:rsidR="00C0144D" w:rsidRPr="00F8339B">
        <w:rPr>
          <w:rFonts w:ascii="Arial" w:eastAsia="Times New Roman" w:hAnsi="Arial" w:cs="Arial"/>
          <w:color w:val="000000"/>
          <w:sz w:val="22"/>
          <w:szCs w:val="22"/>
          <w:shd w:val="clear" w:color="auto" w:fill="FFFFFF"/>
        </w:rPr>
        <w:t xml:space="preserve">n especial </w:t>
      </w:r>
      <w:r w:rsidR="00FA5AC8">
        <w:rPr>
          <w:rFonts w:ascii="Arial" w:eastAsia="Times New Roman" w:hAnsi="Arial" w:cs="Arial"/>
          <w:color w:val="000000"/>
          <w:sz w:val="22"/>
          <w:szCs w:val="22"/>
          <w:shd w:val="clear" w:color="auto" w:fill="FFFFFF"/>
        </w:rPr>
        <w:t>teniendo en cuenta que</w:t>
      </w:r>
      <w:r w:rsidR="00C0144D" w:rsidRPr="00F8339B">
        <w:rPr>
          <w:rFonts w:ascii="Arial" w:eastAsia="Times New Roman" w:hAnsi="Arial" w:cs="Arial"/>
          <w:color w:val="000000"/>
          <w:sz w:val="22"/>
          <w:szCs w:val="22"/>
          <w:shd w:val="clear" w:color="auto" w:fill="FFFFFF"/>
        </w:rPr>
        <w:t xml:space="preserve"> de conformidad con la Ley 1581 de 2012</w:t>
      </w:r>
      <w:r w:rsidR="00FA5AC8">
        <w:rPr>
          <w:rFonts w:ascii="Arial" w:eastAsia="Times New Roman" w:hAnsi="Arial" w:cs="Arial"/>
          <w:color w:val="000000"/>
          <w:sz w:val="22"/>
          <w:szCs w:val="22"/>
          <w:shd w:val="clear" w:color="auto" w:fill="FFFFFF"/>
        </w:rPr>
        <w:t xml:space="preserve"> esta</w:t>
      </w:r>
      <w:r w:rsidR="00C0144D" w:rsidRPr="00F8339B">
        <w:rPr>
          <w:rFonts w:ascii="Arial" w:eastAsia="Times New Roman" w:hAnsi="Arial" w:cs="Arial"/>
          <w:color w:val="000000"/>
          <w:sz w:val="22"/>
          <w:szCs w:val="22"/>
          <w:shd w:val="clear" w:color="auto" w:fill="FFFFFF"/>
        </w:rPr>
        <w:t xml:space="preserve"> es la autoridad colombiana en materia de datos personales, lo que con</w:t>
      </w:r>
      <w:r w:rsidR="001F5BF1" w:rsidRPr="00F8339B">
        <w:rPr>
          <w:rFonts w:ascii="Arial" w:eastAsia="Times New Roman" w:hAnsi="Arial" w:cs="Arial"/>
          <w:color w:val="000000"/>
          <w:sz w:val="22"/>
          <w:szCs w:val="22"/>
          <w:shd w:val="clear" w:color="auto" w:fill="FFFFFF"/>
        </w:rPr>
        <w:t xml:space="preserve">lleva que </w:t>
      </w:r>
      <w:r>
        <w:rPr>
          <w:rFonts w:ascii="Arial" w:eastAsia="Times New Roman" w:hAnsi="Arial" w:cs="Arial"/>
          <w:color w:val="000000"/>
          <w:sz w:val="22"/>
          <w:szCs w:val="22"/>
          <w:shd w:val="clear" w:color="auto" w:fill="FFFFFF"/>
        </w:rPr>
        <w:t xml:space="preserve">sea recomendable por concentración </w:t>
      </w:r>
      <w:r w:rsidR="00D624D1">
        <w:rPr>
          <w:rFonts w:ascii="Arial" w:eastAsia="Times New Roman" w:hAnsi="Arial" w:cs="Arial"/>
          <w:color w:val="000000"/>
          <w:sz w:val="22"/>
          <w:szCs w:val="22"/>
          <w:shd w:val="clear" w:color="auto" w:fill="FFFFFF"/>
        </w:rPr>
        <w:t xml:space="preserve">de funciones </w:t>
      </w:r>
      <w:r>
        <w:rPr>
          <w:rFonts w:ascii="Arial" w:eastAsia="Times New Roman" w:hAnsi="Arial" w:cs="Arial"/>
          <w:color w:val="000000"/>
          <w:sz w:val="22"/>
          <w:szCs w:val="22"/>
          <w:shd w:val="clear" w:color="auto" w:fill="FFFFFF"/>
        </w:rPr>
        <w:t xml:space="preserve">que la vigilancia y el control se realizado por </w:t>
      </w:r>
      <w:r w:rsidR="00C0144D" w:rsidRPr="00F8339B">
        <w:rPr>
          <w:rFonts w:ascii="Arial" w:eastAsia="Times New Roman" w:hAnsi="Arial" w:cs="Arial"/>
          <w:color w:val="000000"/>
          <w:sz w:val="22"/>
          <w:szCs w:val="22"/>
          <w:shd w:val="clear" w:color="auto" w:fill="FFFFFF"/>
        </w:rPr>
        <w:t>dicha entidad</w:t>
      </w:r>
      <w:r w:rsidR="00ED0C09" w:rsidRPr="00F8339B">
        <w:rPr>
          <w:rFonts w:ascii="Arial" w:eastAsia="Times New Roman" w:hAnsi="Arial" w:cs="Arial"/>
          <w:color w:val="000000"/>
          <w:sz w:val="22"/>
          <w:szCs w:val="22"/>
          <w:shd w:val="clear" w:color="auto" w:fill="FFFFFF"/>
        </w:rPr>
        <w:t>.</w:t>
      </w:r>
    </w:p>
    <w:p w14:paraId="4D2763A6" w14:textId="77777777" w:rsidR="00CD795B" w:rsidRPr="00F8339B" w:rsidRDefault="00CD795B" w:rsidP="003A1411">
      <w:pPr>
        <w:rPr>
          <w:rFonts w:ascii="Arial" w:eastAsia="Times New Roman" w:hAnsi="Arial" w:cs="Arial"/>
          <w:color w:val="000000"/>
          <w:sz w:val="22"/>
          <w:szCs w:val="22"/>
          <w:shd w:val="clear" w:color="auto" w:fill="FFFFFF"/>
        </w:rPr>
      </w:pPr>
    </w:p>
    <w:p w14:paraId="5DBB56DD" w14:textId="4AC2C55B" w:rsidR="00ED0C09" w:rsidRPr="00F8339B" w:rsidRDefault="00C0144D" w:rsidP="003A1411">
      <w:pPr>
        <w:rPr>
          <w:rFonts w:ascii="Arial" w:eastAsia="Times New Roman" w:hAnsi="Arial" w:cs="Arial"/>
          <w:color w:val="000000"/>
          <w:sz w:val="22"/>
          <w:szCs w:val="22"/>
          <w:shd w:val="clear" w:color="auto" w:fill="FFFFFF"/>
        </w:rPr>
      </w:pPr>
      <w:r w:rsidRPr="00F8339B">
        <w:rPr>
          <w:rFonts w:ascii="Arial" w:eastAsia="Times New Roman" w:hAnsi="Arial" w:cs="Arial"/>
          <w:color w:val="000000"/>
          <w:sz w:val="22"/>
          <w:szCs w:val="22"/>
          <w:shd w:val="clear" w:color="auto" w:fill="FFFFFF"/>
        </w:rPr>
        <w:t xml:space="preserve">Con base en lo </w:t>
      </w:r>
      <w:r w:rsidR="00ED0C09" w:rsidRPr="00F8339B">
        <w:rPr>
          <w:rFonts w:ascii="Arial" w:eastAsia="Times New Roman" w:hAnsi="Arial" w:cs="Arial"/>
          <w:color w:val="000000"/>
          <w:sz w:val="22"/>
          <w:szCs w:val="22"/>
          <w:shd w:val="clear" w:color="auto" w:fill="FFFFFF"/>
        </w:rPr>
        <w:t>anterior</w:t>
      </w:r>
      <w:r w:rsidRPr="00F8339B">
        <w:rPr>
          <w:rFonts w:ascii="Arial" w:eastAsia="Times New Roman" w:hAnsi="Arial" w:cs="Arial"/>
          <w:color w:val="000000"/>
          <w:sz w:val="22"/>
          <w:szCs w:val="22"/>
          <w:shd w:val="clear" w:color="auto" w:fill="FFFFFF"/>
        </w:rPr>
        <w:t xml:space="preserve">, </w:t>
      </w:r>
      <w:r w:rsidR="00ED0C09" w:rsidRPr="00F8339B">
        <w:rPr>
          <w:rFonts w:ascii="Arial" w:eastAsia="Times New Roman" w:hAnsi="Arial" w:cs="Arial"/>
          <w:color w:val="000000"/>
          <w:sz w:val="22"/>
          <w:szCs w:val="22"/>
          <w:shd w:val="clear" w:color="auto" w:fill="FFFFFF"/>
        </w:rPr>
        <w:t xml:space="preserve">el honorable Congreso de la República sabrá entender la importancia del tema y estará de acuerdo en que </w:t>
      </w:r>
      <w:r w:rsidR="00721C26" w:rsidRPr="00F8339B">
        <w:rPr>
          <w:rFonts w:ascii="Arial" w:eastAsia="Times New Roman" w:hAnsi="Arial" w:cs="Arial"/>
          <w:color w:val="000000"/>
          <w:sz w:val="22"/>
          <w:szCs w:val="22"/>
          <w:shd w:val="clear" w:color="auto" w:fill="FFFFFF"/>
        </w:rPr>
        <w:t xml:space="preserve">el régimen jurídico </w:t>
      </w:r>
      <w:r w:rsidR="00FA5AC8">
        <w:rPr>
          <w:rFonts w:ascii="Arial" w:eastAsia="Times New Roman" w:hAnsi="Arial" w:cs="Arial"/>
          <w:color w:val="000000"/>
          <w:sz w:val="22"/>
          <w:szCs w:val="22"/>
          <w:shd w:val="clear" w:color="auto" w:fill="FFFFFF"/>
        </w:rPr>
        <w:t>c</w:t>
      </w:r>
      <w:r w:rsidR="00ED0C09" w:rsidRPr="00F8339B">
        <w:rPr>
          <w:rFonts w:ascii="Arial" w:eastAsia="Times New Roman" w:hAnsi="Arial" w:cs="Arial"/>
          <w:color w:val="000000"/>
          <w:sz w:val="22"/>
          <w:szCs w:val="22"/>
          <w:shd w:val="clear" w:color="auto" w:fill="FFFFFF"/>
        </w:rPr>
        <w:t>olombia</w:t>
      </w:r>
      <w:r w:rsidR="001F5BF1" w:rsidRPr="00F8339B">
        <w:rPr>
          <w:rFonts w:ascii="Arial" w:eastAsia="Times New Roman" w:hAnsi="Arial" w:cs="Arial"/>
          <w:color w:val="000000"/>
          <w:sz w:val="22"/>
          <w:szCs w:val="22"/>
          <w:shd w:val="clear" w:color="auto" w:fill="FFFFFF"/>
        </w:rPr>
        <w:t>no</w:t>
      </w:r>
      <w:r w:rsidR="00ED0C09" w:rsidRPr="00F8339B">
        <w:rPr>
          <w:rFonts w:ascii="Arial" w:eastAsia="Times New Roman" w:hAnsi="Arial" w:cs="Arial"/>
          <w:color w:val="000000"/>
          <w:sz w:val="22"/>
          <w:szCs w:val="22"/>
          <w:shd w:val="clear" w:color="auto" w:fill="FFFFFF"/>
        </w:rPr>
        <w:t xml:space="preserve"> </w:t>
      </w:r>
      <w:r w:rsidRPr="00F8339B">
        <w:rPr>
          <w:rFonts w:ascii="Arial" w:eastAsia="Times New Roman" w:hAnsi="Arial" w:cs="Arial"/>
          <w:color w:val="000000"/>
          <w:sz w:val="22"/>
          <w:szCs w:val="22"/>
          <w:shd w:val="clear" w:color="auto" w:fill="FFFFFF"/>
        </w:rPr>
        <w:t>se ajuste a las realidades</w:t>
      </w:r>
      <w:r w:rsidR="00FA5AC8">
        <w:rPr>
          <w:rFonts w:ascii="Arial" w:eastAsia="Times New Roman" w:hAnsi="Arial" w:cs="Arial"/>
          <w:color w:val="000000"/>
          <w:sz w:val="22"/>
          <w:szCs w:val="22"/>
          <w:shd w:val="clear" w:color="auto" w:fill="FFFFFF"/>
        </w:rPr>
        <w:t xml:space="preserve"> que el desarrollo tecnológico impone</w:t>
      </w:r>
      <w:r w:rsidR="00F25C21" w:rsidRPr="00F8339B">
        <w:rPr>
          <w:rFonts w:ascii="Arial" w:eastAsia="Times New Roman" w:hAnsi="Arial" w:cs="Arial"/>
          <w:color w:val="000000"/>
          <w:sz w:val="22"/>
          <w:szCs w:val="22"/>
          <w:shd w:val="clear" w:color="auto" w:fill="FFFFFF"/>
        </w:rPr>
        <w:t xml:space="preserve"> y que</w:t>
      </w:r>
      <w:r w:rsidR="001F5BF1" w:rsidRPr="00F8339B">
        <w:rPr>
          <w:rFonts w:ascii="Arial" w:eastAsia="Times New Roman" w:hAnsi="Arial" w:cs="Arial"/>
          <w:color w:val="000000"/>
          <w:sz w:val="22"/>
          <w:szCs w:val="22"/>
          <w:shd w:val="clear" w:color="auto" w:fill="FFFFFF"/>
        </w:rPr>
        <w:t xml:space="preserve"> dentro de ese ajuste legal de avanzada se obtengan</w:t>
      </w:r>
      <w:r w:rsidR="00FA5AC8">
        <w:rPr>
          <w:rFonts w:ascii="Arial" w:eastAsia="Times New Roman" w:hAnsi="Arial" w:cs="Arial"/>
          <w:color w:val="000000"/>
          <w:sz w:val="22"/>
          <w:szCs w:val="22"/>
          <w:shd w:val="clear" w:color="auto" w:fill="FFFFFF"/>
        </w:rPr>
        <w:t>, además de los beneficios que</w:t>
      </w:r>
      <w:r w:rsidR="001F5BF1" w:rsidRPr="00F8339B">
        <w:rPr>
          <w:rFonts w:ascii="Arial" w:eastAsia="Times New Roman" w:hAnsi="Arial" w:cs="Arial"/>
          <w:color w:val="000000"/>
          <w:sz w:val="22"/>
          <w:szCs w:val="22"/>
          <w:shd w:val="clear" w:color="auto" w:fill="FFFFFF"/>
        </w:rPr>
        <w:t xml:space="preserve"> estas a</w:t>
      </w:r>
      <w:r w:rsidR="00D11DF8">
        <w:rPr>
          <w:rFonts w:ascii="Arial" w:eastAsia="Times New Roman" w:hAnsi="Arial" w:cs="Arial"/>
          <w:color w:val="000000"/>
          <w:sz w:val="22"/>
          <w:szCs w:val="22"/>
          <w:shd w:val="clear" w:color="auto" w:fill="FFFFFF"/>
        </w:rPr>
        <w:t>ctividades generan para nuestra</w:t>
      </w:r>
      <w:r w:rsidR="001F5BF1" w:rsidRPr="00F8339B">
        <w:rPr>
          <w:rFonts w:ascii="Arial" w:eastAsia="Times New Roman" w:hAnsi="Arial" w:cs="Arial"/>
          <w:color w:val="000000"/>
          <w:sz w:val="22"/>
          <w:szCs w:val="22"/>
          <w:shd w:val="clear" w:color="auto" w:fill="FFFFFF"/>
        </w:rPr>
        <w:t xml:space="preserve"> comunidad, </w:t>
      </w:r>
      <w:r w:rsidR="00D11DF8">
        <w:rPr>
          <w:rFonts w:ascii="Arial" w:eastAsia="Times New Roman" w:hAnsi="Arial" w:cs="Arial"/>
          <w:color w:val="000000"/>
          <w:sz w:val="22"/>
          <w:szCs w:val="22"/>
          <w:shd w:val="clear" w:color="auto" w:fill="FFFFFF"/>
        </w:rPr>
        <w:t>la</w:t>
      </w:r>
      <w:r w:rsidR="001F5BF1" w:rsidRPr="00F8339B">
        <w:rPr>
          <w:rFonts w:ascii="Arial" w:eastAsia="Times New Roman" w:hAnsi="Arial" w:cs="Arial"/>
          <w:color w:val="000000"/>
          <w:sz w:val="22"/>
          <w:szCs w:val="22"/>
          <w:shd w:val="clear" w:color="auto" w:fill="FFFFFF"/>
        </w:rPr>
        <w:t xml:space="preserve"> seguridad y </w:t>
      </w:r>
      <w:r w:rsidR="00F25C21" w:rsidRPr="00F8339B">
        <w:rPr>
          <w:rFonts w:ascii="Arial" w:eastAsia="Times New Roman" w:hAnsi="Arial" w:cs="Arial"/>
          <w:color w:val="000000"/>
          <w:sz w:val="22"/>
          <w:szCs w:val="22"/>
          <w:shd w:val="clear" w:color="auto" w:fill="FFFFFF"/>
        </w:rPr>
        <w:t xml:space="preserve">claridad en los </w:t>
      </w:r>
      <w:r w:rsidR="001F5BF1" w:rsidRPr="00F8339B">
        <w:rPr>
          <w:rFonts w:ascii="Arial" w:eastAsia="Times New Roman" w:hAnsi="Arial" w:cs="Arial"/>
          <w:color w:val="000000"/>
          <w:sz w:val="22"/>
          <w:szCs w:val="22"/>
          <w:shd w:val="clear" w:color="auto" w:fill="FFFFFF"/>
        </w:rPr>
        <w:t>parámetros de ejecución de las actividades reguladas</w:t>
      </w:r>
      <w:r w:rsidRPr="00F8339B">
        <w:rPr>
          <w:rFonts w:ascii="Arial" w:eastAsia="Times New Roman" w:hAnsi="Arial" w:cs="Arial"/>
          <w:color w:val="000000"/>
          <w:sz w:val="22"/>
          <w:szCs w:val="22"/>
          <w:shd w:val="clear" w:color="auto" w:fill="FFFFFF"/>
        </w:rPr>
        <w:t>.</w:t>
      </w:r>
    </w:p>
    <w:p w14:paraId="77004CAD" w14:textId="77777777" w:rsidR="00CD795B" w:rsidRDefault="00CD795B" w:rsidP="003A1411">
      <w:pPr>
        <w:rPr>
          <w:rFonts w:ascii="Arial" w:eastAsia="Times New Roman" w:hAnsi="Arial" w:cs="Arial"/>
          <w:color w:val="000000"/>
          <w:sz w:val="22"/>
          <w:szCs w:val="22"/>
          <w:shd w:val="clear" w:color="auto" w:fill="FFFFFF"/>
        </w:rPr>
      </w:pPr>
    </w:p>
    <w:p w14:paraId="0131712F" w14:textId="77777777" w:rsidR="00A018A1" w:rsidRPr="00F8339B" w:rsidRDefault="00A018A1" w:rsidP="003A1411">
      <w:pPr>
        <w:rPr>
          <w:rFonts w:ascii="Arial" w:eastAsia="Times New Roman" w:hAnsi="Arial" w:cs="Arial"/>
          <w:color w:val="000000"/>
          <w:sz w:val="22"/>
          <w:szCs w:val="22"/>
          <w:shd w:val="clear" w:color="auto" w:fill="FFFFFF"/>
        </w:rPr>
      </w:pPr>
    </w:p>
    <w:p w14:paraId="618A745E" w14:textId="77777777" w:rsidR="00F25C21" w:rsidRPr="00F8339B" w:rsidRDefault="00F25C21" w:rsidP="003A1411">
      <w:pPr>
        <w:rPr>
          <w:rFonts w:ascii="Arial" w:eastAsia="Times New Roman" w:hAnsi="Arial" w:cs="Arial"/>
          <w:color w:val="000000"/>
          <w:sz w:val="22"/>
          <w:szCs w:val="22"/>
          <w:shd w:val="clear" w:color="auto" w:fill="FFFFFF"/>
        </w:rPr>
      </w:pPr>
    </w:p>
    <w:p w14:paraId="179F2D2B" w14:textId="77777777" w:rsidR="00ED0C09" w:rsidRPr="00F8339B" w:rsidRDefault="00F25C21" w:rsidP="003A1411">
      <w:pPr>
        <w:rPr>
          <w:rFonts w:ascii="Arial" w:eastAsia="Times New Roman" w:hAnsi="Arial" w:cs="Arial"/>
          <w:bCs/>
          <w:color w:val="000000"/>
          <w:sz w:val="22"/>
          <w:szCs w:val="22"/>
          <w:shd w:val="clear" w:color="auto" w:fill="FFFFFF"/>
        </w:rPr>
      </w:pPr>
      <w:r w:rsidRPr="00F8339B">
        <w:rPr>
          <w:rFonts w:ascii="Arial" w:eastAsia="Times New Roman" w:hAnsi="Arial" w:cs="Arial"/>
          <w:bCs/>
          <w:color w:val="000000"/>
          <w:sz w:val="22"/>
          <w:szCs w:val="22"/>
          <w:shd w:val="clear" w:color="auto" w:fill="FFFFFF"/>
        </w:rPr>
        <w:t xml:space="preserve">A consideración de los honorables congresistas, </w:t>
      </w:r>
    </w:p>
    <w:p w14:paraId="50947721" w14:textId="77777777" w:rsidR="00FD0531" w:rsidRPr="00F8339B" w:rsidRDefault="00FD0531" w:rsidP="003A1411">
      <w:pPr>
        <w:rPr>
          <w:rFonts w:ascii="Arial" w:hAnsi="Arial" w:cs="Arial"/>
          <w:sz w:val="22"/>
          <w:szCs w:val="22"/>
        </w:rPr>
      </w:pPr>
    </w:p>
    <w:p w14:paraId="6AAB02C7" w14:textId="77777777" w:rsidR="005418AC" w:rsidRPr="00F8339B" w:rsidRDefault="005418AC" w:rsidP="003A1411">
      <w:pPr>
        <w:rPr>
          <w:rFonts w:ascii="Arial" w:hAnsi="Arial" w:cs="Arial"/>
          <w:sz w:val="22"/>
          <w:szCs w:val="22"/>
        </w:rPr>
      </w:pPr>
    </w:p>
    <w:p w14:paraId="3D968BAC" w14:textId="77777777" w:rsidR="005418AC" w:rsidRPr="00F8339B" w:rsidRDefault="005418AC" w:rsidP="003A1411">
      <w:pPr>
        <w:rPr>
          <w:rFonts w:ascii="Arial" w:hAnsi="Arial" w:cs="Arial"/>
          <w:sz w:val="22"/>
          <w:szCs w:val="22"/>
        </w:rPr>
      </w:pPr>
    </w:p>
    <w:p w14:paraId="677D12CA" w14:textId="77777777" w:rsidR="005418AC" w:rsidRPr="00F8339B" w:rsidRDefault="005418AC" w:rsidP="003A1411">
      <w:pPr>
        <w:rPr>
          <w:rFonts w:ascii="Arial" w:hAnsi="Arial" w:cs="Arial"/>
          <w:sz w:val="22"/>
          <w:szCs w:val="22"/>
        </w:rPr>
      </w:pPr>
    </w:p>
    <w:p w14:paraId="4446BFDA" w14:textId="77777777" w:rsidR="005418AC" w:rsidRPr="00F8339B" w:rsidRDefault="005418AC" w:rsidP="003A1411">
      <w:pPr>
        <w:rPr>
          <w:rFonts w:ascii="Arial" w:hAnsi="Arial" w:cs="Arial"/>
          <w:sz w:val="22"/>
          <w:szCs w:val="22"/>
        </w:rPr>
      </w:pPr>
    </w:p>
    <w:p w14:paraId="693ADA52" w14:textId="77777777" w:rsidR="005418AC" w:rsidRPr="00F8339B" w:rsidRDefault="005418AC" w:rsidP="003A1411">
      <w:pPr>
        <w:rPr>
          <w:rFonts w:ascii="Arial" w:hAnsi="Arial" w:cs="Arial"/>
          <w:sz w:val="22"/>
          <w:szCs w:val="22"/>
        </w:rPr>
      </w:pPr>
      <w:r w:rsidRPr="00F8339B">
        <w:rPr>
          <w:rFonts w:ascii="Arial" w:hAnsi="Arial" w:cs="Arial"/>
          <w:sz w:val="22"/>
          <w:szCs w:val="22"/>
        </w:rPr>
        <w:t>EDWARD D. RODRÍGUEZ</w:t>
      </w:r>
    </w:p>
    <w:p w14:paraId="11D66A9C" w14:textId="77777777" w:rsidR="005418AC" w:rsidRPr="00F8339B" w:rsidRDefault="005418AC" w:rsidP="003A1411">
      <w:pPr>
        <w:rPr>
          <w:rFonts w:ascii="Arial" w:hAnsi="Arial" w:cs="Arial"/>
          <w:sz w:val="22"/>
          <w:szCs w:val="22"/>
        </w:rPr>
      </w:pPr>
      <w:r w:rsidRPr="00F8339B">
        <w:rPr>
          <w:rFonts w:ascii="Arial" w:hAnsi="Arial" w:cs="Arial"/>
          <w:sz w:val="22"/>
          <w:szCs w:val="22"/>
        </w:rPr>
        <w:t>Representante a la Cámara</w:t>
      </w:r>
    </w:p>
    <w:p w14:paraId="69C4AEF2" w14:textId="77777777" w:rsidR="00F26479" w:rsidRPr="00F8339B" w:rsidRDefault="00F26479" w:rsidP="003A1411">
      <w:pPr>
        <w:rPr>
          <w:rFonts w:ascii="Arial" w:hAnsi="Arial" w:cs="Arial"/>
          <w:sz w:val="22"/>
          <w:szCs w:val="22"/>
        </w:rPr>
      </w:pPr>
      <w:r w:rsidRPr="00F8339B">
        <w:rPr>
          <w:rFonts w:ascii="Arial" w:hAnsi="Arial" w:cs="Arial"/>
          <w:sz w:val="22"/>
          <w:szCs w:val="22"/>
        </w:rPr>
        <w:t>Centro Democrático</w:t>
      </w:r>
    </w:p>
    <w:sectPr w:rsidR="00F26479" w:rsidRPr="00F8339B" w:rsidSect="00F3474D">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FAB95" w14:textId="77777777" w:rsidR="002517FD" w:rsidRDefault="002517FD" w:rsidP="00CD795B">
      <w:r>
        <w:separator/>
      </w:r>
    </w:p>
  </w:endnote>
  <w:endnote w:type="continuationSeparator" w:id="0">
    <w:p w14:paraId="2ECB7489" w14:textId="77777777" w:rsidR="002517FD" w:rsidRDefault="002517FD" w:rsidP="00CD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Mono">
    <w:altName w:val="MV Boli"/>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0E664" w14:textId="77777777" w:rsidR="002517FD" w:rsidRDefault="002517FD" w:rsidP="00CD795B">
      <w:r>
        <w:separator/>
      </w:r>
    </w:p>
  </w:footnote>
  <w:footnote w:type="continuationSeparator" w:id="0">
    <w:p w14:paraId="25239D6B" w14:textId="77777777" w:rsidR="002517FD" w:rsidRDefault="002517FD" w:rsidP="00CD795B">
      <w:r>
        <w:continuationSeparator/>
      </w:r>
    </w:p>
  </w:footnote>
  <w:footnote w:id="1">
    <w:p w14:paraId="72461A16" w14:textId="05861093" w:rsidR="002006D8" w:rsidRPr="00D04587" w:rsidRDefault="002006D8">
      <w:pPr>
        <w:pStyle w:val="Textonotapie"/>
        <w:rPr>
          <w:rFonts w:ascii="Arial" w:hAnsi="Arial" w:cs="Arial"/>
          <w:lang w:val="es-CO"/>
        </w:rPr>
      </w:pPr>
      <w:r w:rsidRPr="00D04587">
        <w:rPr>
          <w:rStyle w:val="Refdenotaalpie"/>
          <w:rFonts w:ascii="Arial" w:hAnsi="Arial" w:cs="Arial"/>
        </w:rPr>
        <w:footnoteRef/>
      </w:r>
      <w:r w:rsidRPr="00D04587">
        <w:rPr>
          <w:rFonts w:ascii="Arial" w:hAnsi="Arial" w:cs="Arial"/>
          <w:lang w:val="es-CO"/>
        </w:rPr>
        <w:t xml:space="preserve"> </w:t>
      </w:r>
      <w:r w:rsidR="00AA320E" w:rsidRPr="00D04587">
        <w:rPr>
          <w:rFonts w:ascii="Arial" w:hAnsi="Arial" w:cs="Arial"/>
          <w:lang w:val="es-CO"/>
        </w:rPr>
        <w:t>Según informe del “</w:t>
      </w:r>
      <w:proofErr w:type="spellStart"/>
      <w:r w:rsidR="00AA320E" w:rsidRPr="00D04587">
        <w:rPr>
          <w:rFonts w:ascii="Arial" w:hAnsi="Arial" w:cs="Arial"/>
          <w:lang w:val="es-CO"/>
        </w:rPr>
        <w:t>Information</w:t>
      </w:r>
      <w:proofErr w:type="spellEnd"/>
      <w:r w:rsidR="00AA320E" w:rsidRPr="00D04587">
        <w:rPr>
          <w:rFonts w:ascii="Arial" w:hAnsi="Arial" w:cs="Arial"/>
          <w:lang w:val="es-CO"/>
        </w:rPr>
        <w:t xml:space="preserve"> </w:t>
      </w:r>
      <w:proofErr w:type="spellStart"/>
      <w:r w:rsidR="00AA320E" w:rsidRPr="00D04587">
        <w:rPr>
          <w:rFonts w:ascii="Arial" w:hAnsi="Arial" w:cs="Arial"/>
          <w:lang w:val="es-CO"/>
        </w:rPr>
        <w:t>Commissioner´s</w:t>
      </w:r>
      <w:proofErr w:type="spellEnd"/>
      <w:r w:rsidR="00AA320E" w:rsidRPr="00D04587">
        <w:rPr>
          <w:rFonts w:ascii="Arial" w:hAnsi="Arial" w:cs="Arial"/>
          <w:lang w:val="es-CO"/>
        </w:rPr>
        <w:t xml:space="preserve"> Office” de Gran Bretaña titulado “Big Data and Data </w:t>
      </w:r>
      <w:proofErr w:type="spellStart"/>
      <w:r w:rsidR="00AA320E" w:rsidRPr="00D04587">
        <w:rPr>
          <w:rFonts w:ascii="Arial" w:hAnsi="Arial" w:cs="Arial"/>
          <w:lang w:val="es-CO"/>
        </w:rPr>
        <w:t>Protection</w:t>
      </w:r>
      <w:proofErr w:type="spellEnd"/>
      <w:r w:rsidR="00AA320E" w:rsidRPr="00D04587">
        <w:rPr>
          <w:rFonts w:ascii="Arial" w:hAnsi="Arial" w:cs="Arial"/>
          <w:lang w:val="es-CO"/>
        </w:rPr>
        <w:t>” el Big D</w:t>
      </w:r>
      <w:r w:rsidR="00241447" w:rsidRPr="00D04587">
        <w:rPr>
          <w:rFonts w:ascii="Arial" w:hAnsi="Arial" w:cs="Arial"/>
          <w:lang w:val="es-CO"/>
        </w:rPr>
        <w:t xml:space="preserve">ata puede definirse como: </w:t>
      </w:r>
      <w:r w:rsidR="00AA320E" w:rsidRPr="00D04587">
        <w:rPr>
          <w:rFonts w:ascii="Arial" w:hAnsi="Arial" w:cs="Arial"/>
          <w:lang w:val="es-CO"/>
        </w:rPr>
        <w:t>“</w:t>
      </w:r>
      <w:r w:rsidR="00AA320E" w:rsidRPr="00D04587">
        <w:rPr>
          <w:rFonts w:ascii="Arial" w:hAnsi="Arial" w:cs="Arial"/>
          <w:i/>
          <w:lang w:val="es-CO"/>
        </w:rPr>
        <w:t xml:space="preserve">valores de información de alto </w:t>
      </w:r>
      <w:r w:rsidR="00241447" w:rsidRPr="00D04587">
        <w:rPr>
          <w:rFonts w:ascii="Arial" w:hAnsi="Arial" w:cs="Arial"/>
          <w:i/>
          <w:lang w:val="es-CO"/>
        </w:rPr>
        <w:t>volumen</w:t>
      </w:r>
      <w:r w:rsidR="00AA320E" w:rsidRPr="00D04587">
        <w:rPr>
          <w:rFonts w:ascii="Arial" w:hAnsi="Arial" w:cs="Arial"/>
          <w:i/>
          <w:lang w:val="es-CO"/>
        </w:rPr>
        <w:t>, velocidad y variedad que demandan formas innovadoras y económicas de procesamiento de</w:t>
      </w:r>
      <w:r w:rsidR="00241447" w:rsidRPr="00D04587">
        <w:rPr>
          <w:rFonts w:ascii="Arial" w:hAnsi="Arial" w:cs="Arial"/>
          <w:i/>
          <w:lang w:val="es-CO"/>
        </w:rPr>
        <w:t xml:space="preserve"> </w:t>
      </w:r>
      <w:r w:rsidR="00AA320E" w:rsidRPr="00D04587">
        <w:rPr>
          <w:rFonts w:ascii="Arial" w:hAnsi="Arial" w:cs="Arial"/>
          <w:i/>
          <w:lang w:val="es-CO"/>
        </w:rPr>
        <w:t>información para la obtención de mayor conocimiento y facilitar la toma de decisiones</w:t>
      </w:r>
      <w:r w:rsidR="00241447" w:rsidRPr="00D04587">
        <w:rPr>
          <w:rFonts w:ascii="Arial" w:hAnsi="Arial" w:cs="Arial"/>
          <w:i/>
          <w:lang w:val="es-CO"/>
        </w:rPr>
        <w:t>”</w:t>
      </w:r>
      <w:r w:rsidR="00AA320E" w:rsidRPr="00D04587">
        <w:rPr>
          <w:rFonts w:ascii="Arial" w:hAnsi="Arial" w:cs="Arial"/>
          <w:lang w:val="es-CO"/>
        </w:rPr>
        <w:t xml:space="preserve">.  </w:t>
      </w:r>
      <w:r w:rsidRPr="00D04587">
        <w:rPr>
          <w:rFonts w:ascii="Arial" w:hAnsi="Arial" w:cs="Arial"/>
          <w:lang w:val="es-CO"/>
        </w:rPr>
        <w:t xml:space="preserve"> </w:t>
      </w:r>
    </w:p>
  </w:footnote>
  <w:footnote w:id="2">
    <w:p w14:paraId="00ADB741" w14:textId="0D4FA455" w:rsidR="00492DCD" w:rsidRPr="00492DCD" w:rsidRDefault="00492DCD">
      <w:pPr>
        <w:pStyle w:val="Textonotapie"/>
        <w:rPr>
          <w:lang w:val="es-CO"/>
        </w:rPr>
      </w:pPr>
      <w:r w:rsidRPr="00D04587">
        <w:rPr>
          <w:rStyle w:val="Refdenotaalpie"/>
          <w:rFonts w:ascii="Arial" w:hAnsi="Arial" w:cs="Arial"/>
        </w:rPr>
        <w:footnoteRef/>
      </w:r>
      <w:r w:rsidRPr="00D04587">
        <w:rPr>
          <w:rFonts w:ascii="Arial" w:hAnsi="Arial" w:cs="Arial"/>
          <w:lang w:val="es-CO"/>
        </w:rPr>
        <w:t xml:space="preserve"> PARLAMENTO EUROPEO EN PORTADA, Q&amp;A </w:t>
      </w:r>
      <w:proofErr w:type="spellStart"/>
      <w:r w:rsidRPr="00D04587">
        <w:rPr>
          <w:rFonts w:ascii="Arial" w:hAnsi="Arial" w:cs="Arial"/>
          <w:lang w:val="es-CO"/>
        </w:rPr>
        <w:t>on</w:t>
      </w:r>
      <w:proofErr w:type="spellEnd"/>
      <w:r w:rsidRPr="00D04587">
        <w:rPr>
          <w:rFonts w:ascii="Arial" w:hAnsi="Arial" w:cs="Arial"/>
          <w:lang w:val="es-CO"/>
        </w:rPr>
        <w:t xml:space="preserve"> EU data </w:t>
      </w:r>
      <w:proofErr w:type="spellStart"/>
      <w:r w:rsidRPr="00D04587">
        <w:rPr>
          <w:rFonts w:ascii="Arial" w:hAnsi="Arial" w:cs="Arial"/>
          <w:lang w:val="es-CO"/>
        </w:rPr>
        <w:t>protection</w:t>
      </w:r>
      <w:proofErr w:type="spellEnd"/>
      <w:r w:rsidRPr="00D04587">
        <w:rPr>
          <w:rFonts w:ascii="Arial" w:hAnsi="Arial" w:cs="Arial"/>
          <w:lang w:val="es-CO"/>
        </w:rPr>
        <w:t xml:space="preserve"> </w:t>
      </w:r>
      <w:proofErr w:type="spellStart"/>
      <w:r w:rsidRPr="00D04587">
        <w:rPr>
          <w:rFonts w:ascii="Arial" w:hAnsi="Arial" w:cs="Arial"/>
          <w:lang w:val="es-CO"/>
        </w:rPr>
        <w:t>reform</w:t>
      </w:r>
      <w:proofErr w:type="spellEnd"/>
      <w:r w:rsidRPr="00D04587">
        <w:rPr>
          <w:rFonts w:ascii="Arial" w:hAnsi="Arial" w:cs="Arial"/>
          <w:lang w:val="es-CO"/>
        </w:rPr>
        <w:t>.  24-06-2015. Tomado de la página web: http://www.europarl.europa.eu/news/es/news-room/content/20130502BKG07917/html/QA-on-EU-data-protection</w:t>
      </w:r>
      <w:r w:rsidRPr="00492DCD">
        <w:rPr>
          <w:lang w:val="es-CO"/>
        </w:rPr>
        <w:t>-reform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7079"/>
    <w:multiLevelType w:val="hybridMultilevel"/>
    <w:tmpl w:val="696CE7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7B54A5"/>
    <w:multiLevelType w:val="hybridMultilevel"/>
    <w:tmpl w:val="7BD2A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10964"/>
    <w:multiLevelType w:val="hybridMultilevel"/>
    <w:tmpl w:val="6CD008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6A329A"/>
    <w:multiLevelType w:val="hybridMultilevel"/>
    <w:tmpl w:val="A0F8B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4725F9"/>
    <w:multiLevelType w:val="hybridMultilevel"/>
    <w:tmpl w:val="532E5D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D6C73B4"/>
    <w:multiLevelType w:val="hybridMultilevel"/>
    <w:tmpl w:val="FAF093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697495"/>
    <w:multiLevelType w:val="hybridMultilevel"/>
    <w:tmpl w:val="B7FE3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6E13BD5"/>
    <w:multiLevelType w:val="hybridMultilevel"/>
    <w:tmpl w:val="B8E6C1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65B520AD"/>
    <w:multiLevelType w:val="multilevel"/>
    <w:tmpl w:val="A0D6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5"/>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09"/>
    <w:rsid w:val="00007EAF"/>
    <w:rsid w:val="00043993"/>
    <w:rsid w:val="00045B69"/>
    <w:rsid w:val="00082819"/>
    <w:rsid w:val="00097333"/>
    <w:rsid w:val="000B57E2"/>
    <w:rsid w:val="000D4CEB"/>
    <w:rsid w:val="000E4F21"/>
    <w:rsid w:val="00102CF6"/>
    <w:rsid w:val="00122A5B"/>
    <w:rsid w:val="001261FC"/>
    <w:rsid w:val="0012742A"/>
    <w:rsid w:val="0013440E"/>
    <w:rsid w:val="001450BA"/>
    <w:rsid w:val="0014691F"/>
    <w:rsid w:val="00154BD9"/>
    <w:rsid w:val="00155098"/>
    <w:rsid w:val="00155246"/>
    <w:rsid w:val="001556B8"/>
    <w:rsid w:val="00155F59"/>
    <w:rsid w:val="00161331"/>
    <w:rsid w:val="00174EA1"/>
    <w:rsid w:val="001A103E"/>
    <w:rsid w:val="001A79B1"/>
    <w:rsid w:val="001D7E6A"/>
    <w:rsid w:val="001F122D"/>
    <w:rsid w:val="001F5BF1"/>
    <w:rsid w:val="002006D8"/>
    <w:rsid w:val="00203D44"/>
    <w:rsid w:val="00215615"/>
    <w:rsid w:val="00215C8B"/>
    <w:rsid w:val="00241447"/>
    <w:rsid w:val="00250C5C"/>
    <w:rsid w:val="002517FD"/>
    <w:rsid w:val="00252E9C"/>
    <w:rsid w:val="002568C7"/>
    <w:rsid w:val="00265946"/>
    <w:rsid w:val="00273679"/>
    <w:rsid w:val="00284AB0"/>
    <w:rsid w:val="002912D3"/>
    <w:rsid w:val="00291F17"/>
    <w:rsid w:val="00295BDA"/>
    <w:rsid w:val="002C09DC"/>
    <w:rsid w:val="002E61CC"/>
    <w:rsid w:val="002F1C19"/>
    <w:rsid w:val="002F5F59"/>
    <w:rsid w:val="00313972"/>
    <w:rsid w:val="00315029"/>
    <w:rsid w:val="00320A38"/>
    <w:rsid w:val="0032116E"/>
    <w:rsid w:val="0033049D"/>
    <w:rsid w:val="00352838"/>
    <w:rsid w:val="00364DA7"/>
    <w:rsid w:val="003656A7"/>
    <w:rsid w:val="003778F7"/>
    <w:rsid w:val="00387582"/>
    <w:rsid w:val="00393605"/>
    <w:rsid w:val="003A1411"/>
    <w:rsid w:val="003A6881"/>
    <w:rsid w:val="003C7993"/>
    <w:rsid w:val="00401E9C"/>
    <w:rsid w:val="00411763"/>
    <w:rsid w:val="004121B4"/>
    <w:rsid w:val="004123A4"/>
    <w:rsid w:val="00417621"/>
    <w:rsid w:val="00427C43"/>
    <w:rsid w:val="0047107D"/>
    <w:rsid w:val="00472A0F"/>
    <w:rsid w:val="0047523F"/>
    <w:rsid w:val="004822BE"/>
    <w:rsid w:val="00492DCD"/>
    <w:rsid w:val="00495DB3"/>
    <w:rsid w:val="004A5F28"/>
    <w:rsid w:val="004B1F33"/>
    <w:rsid w:val="005056A2"/>
    <w:rsid w:val="00512E84"/>
    <w:rsid w:val="005418AC"/>
    <w:rsid w:val="005440EC"/>
    <w:rsid w:val="00587E3E"/>
    <w:rsid w:val="005A2D9F"/>
    <w:rsid w:val="005C05FB"/>
    <w:rsid w:val="006015F0"/>
    <w:rsid w:val="00610470"/>
    <w:rsid w:val="00646B06"/>
    <w:rsid w:val="00671777"/>
    <w:rsid w:val="00676B67"/>
    <w:rsid w:val="006845B1"/>
    <w:rsid w:val="006914CA"/>
    <w:rsid w:val="006A6B9F"/>
    <w:rsid w:val="006D0A22"/>
    <w:rsid w:val="006D212C"/>
    <w:rsid w:val="006D2DE9"/>
    <w:rsid w:val="006E5502"/>
    <w:rsid w:val="006F20EC"/>
    <w:rsid w:val="006F6E8C"/>
    <w:rsid w:val="00710F64"/>
    <w:rsid w:val="007126AC"/>
    <w:rsid w:val="00721C26"/>
    <w:rsid w:val="00721DA5"/>
    <w:rsid w:val="007404B3"/>
    <w:rsid w:val="00740E5B"/>
    <w:rsid w:val="00761AC8"/>
    <w:rsid w:val="00764B23"/>
    <w:rsid w:val="00776AEF"/>
    <w:rsid w:val="00777715"/>
    <w:rsid w:val="00784135"/>
    <w:rsid w:val="00793EBF"/>
    <w:rsid w:val="007C2D6B"/>
    <w:rsid w:val="007C5018"/>
    <w:rsid w:val="007F399D"/>
    <w:rsid w:val="0083327A"/>
    <w:rsid w:val="008378D9"/>
    <w:rsid w:val="00844B64"/>
    <w:rsid w:val="00851F00"/>
    <w:rsid w:val="008538AF"/>
    <w:rsid w:val="00854D68"/>
    <w:rsid w:val="00865335"/>
    <w:rsid w:val="00875C8D"/>
    <w:rsid w:val="008B55F7"/>
    <w:rsid w:val="008C7DF2"/>
    <w:rsid w:val="008D73A0"/>
    <w:rsid w:val="00926FCF"/>
    <w:rsid w:val="00961461"/>
    <w:rsid w:val="00974883"/>
    <w:rsid w:val="0097588A"/>
    <w:rsid w:val="009A75B5"/>
    <w:rsid w:val="009B5D4B"/>
    <w:rsid w:val="009D354A"/>
    <w:rsid w:val="009E25E3"/>
    <w:rsid w:val="009F1D8D"/>
    <w:rsid w:val="009F682D"/>
    <w:rsid w:val="00A018A1"/>
    <w:rsid w:val="00A4613C"/>
    <w:rsid w:val="00A67D81"/>
    <w:rsid w:val="00A77736"/>
    <w:rsid w:val="00A85805"/>
    <w:rsid w:val="00A85A2F"/>
    <w:rsid w:val="00A91C67"/>
    <w:rsid w:val="00A964A9"/>
    <w:rsid w:val="00AA320E"/>
    <w:rsid w:val="00AD3D93"/>
    <w:rsid w:val="00B0071F"/>
    <w:rsid w:val="00B02700"/>
    <w:rsid w:val="00B114D5"/>
    <w:rsid w:val="00B239AC"/>
    <w:rsid w:val="00B5022F"/>
    <w:rsid w:val="00B552EE"/>
    <w:rsid w:val="00B64A80"/>
    <w:rsid w:val="00B90390"/>
    <w:rsid w:val="00B9062C"/>
    <w:rsid w:val="00BB425E"/>
    <w:rsid w:val="00BB5C91"/>
    <w:rsid w:val="00BE0C88"/>
    <w:rsid w:val="00BF0744"/>
    <w:rsid w:val="00BF302C"/>
    <w:rsid w:val="00C0144D"/>
    <w:rsid w:val="00C16CB8"/>
    <w:rsid w:val="00C4423B"/>
    <w:rsid w:val="00C53D92"/>
    <w:rsid w:val="00C64ED8"/>
    <w:rsid w:val="00C90FC7"/>
    <w:rsid w:val="00C9544C"/>
    <w:rsid w:val="00C976AB"/>
    <w:rsid w:val="00CA7630"/>
    <w:rsid w:val="00CB0549"/>
    <w:rsid w:val="00CB255C"/>
    <w:rsid w:val="00CD795B"/>
    <w:rsid w:val="00CF0DD1"/>
    <w:rsid w:val="00D027E4"/>
    <w:rsid w:val="00D04587"/>
    <w:rsid w:val="00D11DF8"/>
    <w:rsid w:val="00D17D9C"/>
    <w:rsid w:val="00D52827"/>
    <w:rsid w:val="00D624D1"/>
    <w:rsid w:val="00D6436F"/>
    <w:rsid w:val="00D64FC4"/>
    <w:rsid w:val="00D74302"/>
    <w:rsid w:val="00D7750C"/>
    <w:rsid w:val="00DE4811"/>
    <w:rsid w:val="00DF6686"/>
    <w:rsid w:val="00DF7A4C"/>
    <w:rsid w:val="00E02C73"/>
    <w:rsid w:val="00E06C55"/>
    <w:rsid w:val="00E110DF"/>
    <w:rsid w:val="00E47919"/>
    <w:rsid w:val="00E670CC"/>
    <w:rsid w:val="00E76641"/>
    <w:rsid w:val="00E96EDB"/>
    <w:rsid w:val="00EA2DEF"/>
    <w:rsid w:val="00EC4934"/>
    <w:rsid w:val="00ED0C09"/>
    <w:rsid w:val="00ED4A24"/>
    <w:rsid w:val="00EE5893"/>
    <w:rsid w:val="00F125E9"/>
    <w:rsid w:val="00F12C33"/>
    <w:rsid w:val="00F25C21"/>
    <w:rsid w:val="00F26479"/>
    <w:rsid w:val="00F3474D"/>
    <w:rsid w:val="00F8339B"/>
    <w:rsid w:val="00FA5AC8"/>
    <w:rsid w:val="00FB734B"/>
    <w:rsid w:val="00FC62CC"/>
    <w:rsid w:val="00FD0531"/>
    <w:rsid w:val="00FF089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07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dale Mono" w:eastAsia="Times" w:hAnsi="Andale Mono" w:cs="Times New Roman"/>
        <w:sz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BA"/>
    <w:rPr>
      <w:rFonts w:ascii="Times" w:hAnsi="Times"/>
      <w:sz w:val="20"/>
      <w:lang w:eastAsia="es-ES"/>
    </w:rPr>
  </w:style>
  <w:style w:type="paragraph" w:styleId="Ttulo1">
    <w:name w:val="heading 1"/>
    <w:basedOn w:val="Normal"/>
    <w:next w:val="Normal"/>
    <w:link w:val="Ttulo1Car"/>
    <w:autoRedefine/>
    <w:uiPriority w:val="9"/>
    <w:qFormat/>
    <w:rsid w:val="001A103E"/>
    <w:pPr>
      <w:keepNext/>
      <w:keepLines/>
      <w:jc w:val="center"/>
      <w:outlineLvl w:val="0"/>
    </w:pPr>
    <w:rPr>
      <w:rFonts w:ascii="Times New Roman" w:eastAsiaTheme="majorEastAsia" w:hAnsi="Times New Roman" w:cstheme="majorBidi"/>
      <w:b/>
      <w:bCs/>
      <w:szCs w:val="28"/>
    </w:rPr>
  </w:style>
  <w:style w:type="paragraph" w:styleId="Ttulo2">
    <w:name w:val="heading 2"/>
    <w:basedOn w:val="Normal"/>
    <w:next w:val="Normal"/>
    <w:link w:val="Ttulo2Car"/>
    <w:autoRedefine/>
    <w:uiPriority w:val="9"/>
    <w:semiHidden/>
    <w:unhideWhenUsed/>
    <w:qFormat/>
    <w:rsid w:val="00F3474D"/>
    <w:pPr>
      <w:keepNext/>
      <w:keepLines/>
      <w:spacing w:before="200"/>
      <w:outlineLvl w:val="1"/>
    </w:pPr>
    <w:rPr>
      <w:rFonts w:asciiTheme="majorHAnsi" w:eastAsiaTheme="majorEastAsia" w:hAnsiTheme="majorHAnsi"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03E"/>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semiHidden/>
    <w:rsid w:val="00F3474D"/>
    <w:rPr>
      <w:rFonts w:asciiTheme="majorHAnsi" w:eastAsiaTheme="majorEastAsia" w:hAnsiTheme="majorHAnsi" w:cstheme="majorBidi"/>
      <w:b/>
      <w:bCs/>
      <w:sz w:val="24"/>
      <w:szCs w:val="26"/>
    </w:rPr>
  </w:style>
  <w:style w:type="paragraph" w:styleId="NormalWeb">
    <w:name w:val="Normal (Web)"/>
    <w:basedOn w:val="Normal"/>
    <w:uiPriority w:val="99"/>
    <w:unhideWhenUsed/>
    <w:rsid w:val="00ED0C09"/>
    <w:pPr>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ED0C09"/>
    <w:rPr>
      <w:color w:val="0000FF"/>
      <w:u w:val="single"/>
    </w:rPr>
  </w:style>
  <w:style w:type="character" w:customStyle="1" w:styleId="apple-converted-space">
    <w:name w:val="apple-converted-space"/>
    <w:basedOn w:val="Fuentedeprrafopredeter"/>
    <w:rsid w:val="00ED0C09"/>
  </w:style>
  <w:style w:type="paragraph" w:styleId="Prrafodelista">
    <w:name w:val="List Paragraph"/>
    <w:basedOn w:val="Normal"/>
    <w:uiPriority w:val="34"/>
    <w:qFormat/>
    <w:rsid w:val="00784135"/>
    <w:pPr>
      <w:ind w:left="720"/>
      <w:contextualSpacing/>
    </w:pPr>
  </w:style>
  <w:style w:type="table" w:styleId="Tablaconcuadrcula">
    <w:name w:val="Table Grid"/>
    <w:basedOn w:val="Tablanormal"/>
    <w:uiPriority w:val="59"/>
    <w:rsid w:val="00DE481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Normal"/>
    <w:next w:val="Normal"/>
    <w:uiPriority w:val="99"/>
    <w:rsid w:val="00DE4811"/>
    <w:pPr>
      <w:autoSpaceDE w:val="0"/>
      <w:autoSpaceDN w:val="0"/>
      <w:adjustRightInd w:val="0"/>
      <w:jc w:val="left"/>
    </w:pPr>
    <w:rPr>
      <w:rFonts w:ascii="Times New Roman" w:eastAsiaTheme="minorHAnsi" w:hAnsi="Times New Roman"/>
      <w:sz w:val="24"/>
      <w:szCs w:val="24"/>
      <w:lang w:eastAsia="en-US"/>
    </w:rPr>
  </w:style>
  <w:style w:type="paragraph" w:styleId="Encabezado">
    <w:name w:val="header"/>
    <w:basedOn w:val="Normal"/>
    <w:link w:val="EncabezadoCar"/>
    <w:uiPriority w:val="99"/>
    <w:semiHidden/>
    <w:unhideWhenUsed/>
    <w:rsid w:val="00865335"/>
    <w:pPr>
      <w:tabs>
        <w:tab w:val="center" w:pos="4419"/>
        <w:tab w:val="right" w:pos="8838"/>
      </w:tabs>
      <w:jc w:val="left"/>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semiHidden/>
    <w:rsid w:val="00865335"/>
    <w:rPr>
      <w:rFonts w:ascii="Calibri" w:eastAsia="Calibri" w:hAnsi="Calibri"/>
      <w:sz w:val="22"/>
      <w:szCs w:val="22"/>
      <w:lang w:val="es-CO"/>
    </w:rPr>
  </w:style>
  <w:style w:type="paragraph" w:styleId="Textodeglobo">
    <w:name w:val="Balloon Text"/>
    <w:basedOn w:val="Normal"/>
    <w:link w:val="TextodegloboCar"/>
    <w:uiPriority w:val="99"/>
    <w:semiHidden/>
    <w:unhideWhenUsed/>
    <w:rsid w:val="0086533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335"/>
    <w:rPr>
      <w:rFonts w:ascii="Tahoma" w:hAnsi="Tahoma" w:cs="Tahoma"/>
      <w:sz w:val="16"/>
      <w:szCs w:val="16"/>
      <w:lang w:eastAsia="es-ES"/>
    </w:rPr>
  </w:style>
  <w:style w:type="character" w:styleId="Refdecomentario">
    <w:name w:val="annotation reference"/>
    <w:basedOn w:val="Fuentedeprrafopredeter"/>
    <w:uiPriority w:val="99"/>
    <w:semiHidden/>
    <w:unhideWhenUsed/>
    <w:rsid w:val="00865335"/>
    <w:rPr>
      <w:sz w:val="16"/>
      <w:szCs w:val="16"/>
    </w:rPr>
  </w:style>
  <w:style w:type="paragraph" w:styleId="Textocomentario">
    <w:name w:val="annotation text"/>
    <w:basedOn w:val="Normal"/>
    <w:link w:val="TextocomentarioCar"/>
    <w:uiPriority w:val="99"/>
    <w:semiHidden/>
    <w:unhideWhenUsed/>
    <w:rsid w:val="00865335"/>
  </w:style>
  <w:style w:type="character" w:customStyle="1" w:styleId="TextocomentarioCar">
    <w:name w:val="Texto comentario Car"/>
    <w:basedOn w:val="Fuentedeprrafopredeter"/>
    <w:link w:val="Textocomentario"/>
    <w:uiPriority w:val="99"/>
    <w:semiHidden/>
    <w:rsid w:val="00865335"/>
    <w:rPr>
      <w:rFonts w:ascii="Times" w:hAnsi="Times"/>
      <w:sz w:val="20"/>
      <w:lang w:eastAsia="es-ES"/>
    </w:rPr>
  </w:style>
  <w:style w:type="paragraph" w:styleId="Asuntodelcomentario">
    <w:name w:val="annotation subject"/>
    <w:basedOn w:val="Textocomentario"/>
    <w:next w:val="Textocomentario"/>
    <w:link w:val="AsuntodelcomentarioCar"/>
    <w:uiPriority w:val="99"/>
    <w:semiHidden/>
    <w:unhideWhenUsed/>
    <w:rsid w:val="00865335"/>
    <w:rPr>
      <w:b/>
      <w:bCs/>
    </w:rPr>
  </w:style>
  <w:style w:type="character" w:customStyle="1" w:styleId="AsuntodelcomentarioCar">
    <w:name w:val="Asunto del comentario Car"/>
    <w:basedOn w:val="TextocomentarioCar"/>
    <w:link w:val="Asuntodelcomentario"/>
    <w:uiPriority w:val="99"/>
    <w:semiHidden/>
    <w:rsid w:val="00865335"/>
    <w:rPr>
      <w:rFonts w:ascii="Times" w:hAnsi="Times"/>
      <w:b/>
      <w:bCs/>
      <w:sz w:val="20"/>
      <w:lang w:eastAsia="es-ES"/>
    </w:rPr>
  </w:style>
  <w:style w:type="paragraph" w:styleId="Textonotapie">
    <w:name w:val="footnote text"/>
    <w:basedOn w:val="Normal"/>
    <w:link w:val="TextonotapieCar"/>
    <w:uiPriority w:val="99"/>
    <w:semiHidden/>
    <w:unhideWhenUsed/>
    <w:rsid w:val="00CD795B"/>
  </w:style>
  <w:style w:type="character" w:customStyle="1" w:styleId="TextonotapieCar">
    <w:name w:val="Texto nota pie Car"/>
    <w:basedOn w:val="Fuentedeprrafopredeter"/>
    <w:link w:val="Textonotapie"/>
    <w:uiPriority w:val="99"/>
    <w:semiHidden/>
    <w:rsid w:val="00CD795B"/>
    <w:rPr>
      <w:rFonts w:ascii="Times" w:hAnsi="Times"/>
      <w:sz w:val="20"/>
      <w:lang w:eastAsia="es-ES"/>
    </w:rPr>
  </w:style>
  <w:style w:type="character" w:styleId="Refdenotaalpie">
    <w:name w:val="footnote reference"/>
    <w:basedOn w:val="Fuentedeprrafopredeter"/>
    <w:uiPriority w:val="99"/>
    <w:semiHidden/>
    <w:unhideWhenUsed/>
    <w:rsid w:val="00CD79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dale Mono" w:eastAsia="Times" w:hAnsi="Andale Mono" w:cs="Times New Roman"/>
        <w:sz w:val="24"/>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BA"/>
    <w:rPr>
      <w:rFonts w:ascii="Times" w:hAnsi="Times"/>
      <w:sz w:val="20"/>
      <w:lang w:eastAsia="es-ES"/>
    </w:rPr>
  </w:style>
  <w:style w:type="paragraph" w:styleId="Ttulo1">
    <w:name w:val="heading 1"/>
    <w:basedOn w:val="Normal"/>
    <w:next w:val="Normal"/>
    <w:link w:val="Ttulo1Car"/>
    <w:autoRedefine/>
    <w:uiPriority w:val="9"/>
    <w:qFormat/>
    <w:rsid w:val="001A103E"/>
    <w:pPr>
      <w:keepNext/>
      <w:keepLines/>
      <w:jc w:val="center"/>
      <w:outlineLvl w:val="0"/>
    </w:pPr>
    <w:rPr>
      <w:rFonts w:ascii="Times New Roman" w:eastAsiaTheme="majorEastAsia" w:hAnsi="Times New Roman" w:cstheme="majorBidi"/>
      <w:b/>
      <w:bCs/>
      <w:szCs w:val="28"/>
    </w:rPr>
  </w:style>
  <w:style w:type="paragraph" w:styleId="Ttulo2">
    <w:name w:val="heading 2"/>
    <w:basedOn w:val="Normal"/>
    <w:next w:val="Normal"/>
    <w:link w:val="Ttulo2Car"/>
    <w:autoRedefine/>
    <w:uiPriority w:val="9"/>
    <w:semiHidden/>
    <w:unhideWhenUsed/>
    <w:qFormat/>
    <w:rsid w:val="00F3474D"/>
    <w:pPr>
      <w:keepNext/>
      <w:keepLines/>
      <w:spacing w:before="200"/>
      <w:outlineLvl w:val="1"/>
    </w:pPr>
    <w:rPr>
      <w:rFonts w:asciiTheme="majorHAnsi" w:eastAsiaTheme="majorEastAsia" w:hAnsiTheme="majorHAnsi" w:cstheme="majorBidi"/>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A103E"/>
    <w:rPr>
      <w:rFonts w:ascii="Times New Roman" w:eastAsiaTheme="majorEastAsia" w:hAnsi="Times New Roman" w:cstheme="majorBidi"/>
      <w:b/>
      <w:bCs/>
      <w:sz w:val="24"/>
      <w:szCs w:val="28"/>
    </w:rPr>
  </w:style>
  <w:style w:type="character" w:customStyle="1" w:styleId="Ttulo2Car">
    <w:name w:val="Título 2 Car"/>
    <w:basedOn w:val="Fuentedeprrafopredeter"/>
    <w:link w:val="Ttulo2"/>
    <w:uiPriority w:val="9"/>
    <w:semiHidden/>
    <w:rsid w:val="00F3474D"/>
    <w:rPr>
      <w:rFonts w:asciiTheme="majorHAnsi" w:eastAsiaTheme="majorEastAsia" w:hAnsiTheme="majorHAnsi" w:cstheme="majorBidi"/>
      <w:b/>
      <w:bCs/>
      <w:sz w:val="24"/>
      <w:szCs w:val="26"/>
    </w:rPr>
  </w:style>
  <w:style w:type="paragraph" w:styleId="NormalWeb">
    <w:name w:val="Normal (Web)"/>
    <w:basedOn w:val="Normal"/>
    <w:uiPriority w:val="99"/>
    <w:unhideWhenUsed/>
    <w:rsid w:val="00ED0C09"/>
    <w:pPr>
      <w:spacing w:before="100" w:beforeAutospacing="1" w:after="100" w:afterAutospacing="1"/>
      <w:jc w:val="left"/>
    </w:pPr>
    <w:rPr>
      <w:rFonts w:ascii="Times New Roman" w:eastAsia="Times New Roman" w:hAnsi="Times New Roman"/>
      <w:sz w:val="24"/>
      <w:szCs w:val="24"/>
    </w:rPr>
  </w:style>
  <w:style w:type="character" w:styleId="Hipervnculo">
    <w:name w:val="Hyperlink"/>
    <w:basedOn w:val="Fuentedeprrafopredeter"/>
    <w:uiPriority w:val="99"/>
    <w:semiHidden/>
    <w:unhideWhenUsed/>
    <w:rsid w:val="00ED0C09"/>
    <w:rPr>
      <w:color w:val="0000FF"/>
      <w:u w:val="single"/>
    </w:rPr>
  </w:style>
  <w:style w:type="character" w:customStyle="1" w:styleId="apple-converted-space">
    <w:name w:val="apple-converted-space"/>
    <w:basedOn w:val="Fuentedeprrafopredeter"/>
    <w:rsid w:val="00ED0C09"/>
  </w:style>
  <w:style w:type="paragraph" w:styleId="Prrafodelista">
    <w:name w:val="List Paragraph"/>
    <w:basedOn w:val="Normal"/>
    <w:uiPriority w:val="34"/>
    <w:qFormat/>
    <w:rsid w:val="00784135"/>
    <w:pPr>
      <w:ind w:left="720"/>
      <w:contextualSpacing/>
    </w:pPr>
  </w:style>
  <w:style w:type="table" w:styleId="Tablaconcuadrcula">
    <w:name w:val="Table Grid"/>
    <w:basedOn w:val="Tablanormal"/>
    <w:uiPriority w:val="59"/>
    <w:rsid w:val="00DE481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ial">
    <w:name w:val="Arial"/>
    <w:basedOn w:val="Normal"/>
    <w:next w:val="Normal"/>
    <w:uiPriority w:val="99"/>
    <w:rsid w:val="00DE4811"/>
    <w:pPr>
      <w:autoSpaceDE w:val="0"/>
      <w:autoSpaceDN w:val="0"/>
      <w:adjustRightInd w:val="0"/>
      <w:jc w:val="left"/>
    </w:pPr>
    <w:rPr>
      <w:rFonts w:ascii="Times New Roman" w:eastAsiaTheme="minorHAnsi" w:hAnsi="Times New Roman"/>
      <w:sz w:val="24"/>
      <w:szCs w:val="24"/>
      <w:lang w:eastAsia="en-US"/>
    </w:rPr>
  </w:style>
  <w:style w:type="paragraph" w:styleId="Encabezado">
    <w:name w:val="header"/>
    <w:basedOn w:val="Normal"/>
    <w:link w:val="EncabezadoCar"/>
    <w:uiPriority w:val="99"/>
    <w:semiHidden/>
    <w:unhideWhenUsed/>
    <w:rsid w:val="00865335"/>
    <w:pPr>
      <w:tabs>
        <w:tab w:val="center" w:pos="4419"/>
        <w:tab w:val="right" w:pos="8838"/>
      </w:tabs>
      <w:jc w:val="left"/>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semiHidden/>
    <w:rsid w:val="00865335"/>
    <w:rPr>
      <w:rFonts w:ascii="Calibri" w:eastAsia="Calibri" w:hAnsi="Calibri"/>
      <w:sz w:val="22"/>
      <w:szCs w:val="22"/>
      <w:lang w:val="es-CO"/>
    </w:rPr>
  </w:style>
  <w:style w:type="paragraph" w:styleId="Textodeglobo">
    <w:name w:val="Balloon Text"/>
    <w:basedOn w:val="Normal"/>
    <w:link w:val="TextodegloboCar"/>
    <w:uiPriority w:val="99"/>
    <w:semiHidden/>
    <w:unhideWhenUsed/>
    <w:rsid w:val="00865335"/>
    <w:rPr>
      <w:rFonts w:ascii="Tahoma" w:hAnsi="Tahoma" w:cs="Tahoma"/>
      <w:sz w:val="16"/>
      <w:szCs w:val="16"/>
    </w:rPr>
  </w:style>
  <w:style w:type="character" w:customStyle="1" w:styleId="TextodegloboCar">
    <w:name w:val="Texto de globo Car"/>
    <w:basedOn w:val="Fuentedeprrafopredeter"/>
    <w:link w:val="Textodeglobo"/>
    <w:uiPriority w:val="99"/>
    <w:semiHidden/>
    <w:rsid w:val="00865335"/>
    <w:rPr>
      <w:rFonts w:ascii="Tahoma" w:hAnsi="Tahoma" w:cs="Tahoma"/>
      <w:sz w:val="16"/>
      <w:szCs w:val="16"/>
      <w:lang w:eastAsia="es-ES"/>
    </w:rPr>
  </w:style>
  <w:style w:type="character" w:styleId="Refdecomentario">
    <w:name w:val="annotation reference"/>
    <w:basedOn w:val="Fuentedeprrafopredeter"/>
    <w:uiPriority w:val="99"/>
    <w:semiHidden/>
    <w:unhideWhenUsed/>
    <w:rsid w:val="00865335"/>
    <w:rPr>
      <w:sz w:val="16"/>
      <w:szCs w:val="16"/>
    </w:rPr>
  </w:style>
  <w:style w:type="paragraph" w:styleId="Textocomentario">
    <w:name w:val="annotation text"/>
    <w:basedOn w:val="Normal"/>
    <w:link w:val="TextocomentarioCar"/>
    <w:uiPriority w:val="99"/>
    <w:semiHidden/>
    <w:unhideWhenUsed/>
    <w:rsid w:val="00865335"/>
  </w:style>
  <w:style w:type="character" w:customStyle="1" w:styleId="TextocomentarioCar">
    <w:name w:val="Texto comentario Car"/>
    <w:basedOn w:val="Fuentedeprrafopredeter"/>
    <w:link w:val="Textocomentario"/>
    <w:uiPriority w:val="99"/>
    <w:semiHidden/>
    <w:rsid w:val="00865335"/>
    <w:rPr>
      <w:rFonts w:ascii="Times" w:hAnsi="Times"/>
      <w:sz w:val="20"/>
      <w:lang w:eastAsia="es-ES"/>
    </w:rPr>
  </w:style>
  <w:style w:type="paragraph" w:styleId="Asuntodelcomentario">
    <w:name w:val="annotation subject"/>
    <w:basedOn w:val="Textocomentario"/>
    <w:next w:val="Textocomentario"/>
    <w:link w:val="AsuntodelcomentarioCar"/>
    <w:uiPriority w:val="99"/>
    <w:semiHidden/>
    <w:unhideWhenUsed/>
    <w:rsid w:val="00865335"/>
    <w:rPr>
      <w:b/>
      <w:bCs/>
    </w:rPr>
  </w:style>
  <w:style w:type="character" w:customStyle="1" w:styleId="AsuntodelcomentarioCar">
    <w:name w:val="Asunto del comentario Car"/>
    <w:basedOn w:val="TextocomentarioCar"/>
    <w:link w:val="Asuntodelcomentario"/>
    <w:uiPriority w:val="99"/>
    <w:semiHidden/>
    <w:rsid w:val="00865335"/>
    <w:rPr>
      <w:rFonts w:ascii="Times" w:hAnsi="Times"/>
      <w:b/>
      <w:bCs/>
      <w:sz w:val="20"/>
      <w:lang w:eastAsia="es-ES"/>
    </w:rPr>
  </w:style>
  <w:style w:type="paragraph" w:styleId="Textonotapie">
    <w:name w:val="footnote text"/>
    <w:basedOn w:val="Normal"/>
    <w:link w:val="TextonotapieCar"/>
    <w:uiPriority w:val="99"/>
    <w:semiHidden/>
    <w:unhideWhenUsed/>
    <w:rsid w:val="00CD795B"/>
  </w:style>
  <w:style w:type="character" w:customStyle="1" w:styleId="TextonotapieCar">
    <w:name w:val="Texto nota pie Car"/>
    <w:basedOn w:val="Fuentedeprrafopredeter"/>
    <w:link w:val="Textonotapie"/>
    <w:uiPriority w:val="99"/>
    <w:semiHidden/>
    <w:rsid w:val="00CD795B"/>
    <w:rPr>
      <w:rFonts w:ascii="Times" w:hAnsi="Times"/>
      <w:sz w:val="20"/>
      <w:lang w:eastAsia="es-ES"/>
    </w:rPr>
  </w:style>
  <w:style w:type="character" w:styleId="Refdenotaalpie">
    <w:name w:val="footnote reference"/>
    <w:basedOn w:val="Fuentedeprrafopredeter"/>
    <w:uiPriority w:val="99"/>
    <w:semiHidden/>
    <w:unhideWhenUsed/>
    <w:rsid w:val="00CD79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079">
      <w:bodyDiv w:val="1"/>
      <w:marLeft w:val="0"/>
      <w:marRight w:val="0"/>
      <w:marTop w:val="0"/>
      <w:marBottom w:val="0"/>
      <w:divBdr>
        <w:top w:val="none" w:sz="0" w:space="0" w:color="auto"/>
        <w:left w:val="none" w:sz="0" w:space="0" w:color="auto"/>
        <w:bottom w:val="none" w:sz="0" w:space="0" w:color="auto"/>
        <w:right w:val="none" w:sz="0" w:space="0" w:color="auto"/>
      </w:divBdr>
    </w:div>
    <w:div w:id="263079300">
      <w:bodyDiv w:val="1"/>
      <w:marLeft w:val="0"/>
      <w:marRight w:val="0"/>
      <w:marTop w:val="0"/>
      <w:marBottom w:val="0"/>
      <w:divBdr>
        <w:top w:val="none" w:sz="0" w:space="0" w:color="auto"/>
        <w:left w:val="none" w:sz="0" w:space="0" w:color="auto"/>
        <w:bottom w:val="none" w:sz="0" w:space="0" w:color="auto"/>
        <w:right w:val="none" w:sz="0" w:space="0" w:color="auto"/>
      </w:divBdr>
    </w:div>
    <w:div w:id="404307744">
      <w:bodyDiv w:val="1"/>
      <w:marLeft w:val="0"/>
      <w:marRight w:val="0"/>
      <w:marTop w:val="0"/>
      <w:marBottom w:val="0"/>
      <w:divBdr>
        <w:top w:val="none" w:sz="0" w:space="0" w:color="auto"/>
        <w:left w:val="none" w:sz="0" w:space="0" w:color="auto"/>
        <w:bottom w:val="none" w:sz="0" w:space="0" w:color="auto"/>
        <w:right w:val="none" w:sz="0" w:space="0" w:color="auto"/>
      </w:divBdr>
    </w:div>
    <w:div w:id="1971129079">
      <w:bodyDiv w:val="1"/>
      <w:marLeft w:val="0"/>
      <w:marRight w:val="0"/>
      <w:marTop w:val="0"/>
      <w:marBottom w:val="0"/>
      <w:divBdr>
        <w:top w:val="none" w:sz="0" w:space="0" w:color="auto"/>
        <w:left w:val="none" w:sz="0" w:space="0" w:color="auto"/>
        <w:bottom w:val="none" w:sz="0" w:space="0" w:color="auto"/>
        <w:right w:val="none" w:sz="0" w:space="0" w:color="auto"/>
      </w:divBdr>
    </w:div>
    <w:div w:id="21363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7FF4-A517-4022-BAA7-F4E6BCD5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4725</Words>
  <Characters>25993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Jose Ignacio Rueda Posada</cp:lastModifiedBy>
  <cp:revision>2</cp:revision>
  <cp:lastPrinted>2015-09-29T21:44:00Z</cp:lastPrinted>
  <dcterms:created xsi:type="dcterms:W3CDTF">2015-10-07T17:40:00Z</dcterms:created>
  <dcterms:modified xsi:type="dcterms:W3CDTF">2015-10-07T17:40:00Z</dcterms:modified>
</cp:coreProperties>
</file>